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FEE2C" w14:textId="5E26270A" w:rsidR="00544A30" w:rsidRPr="0096437E" w:rsidRDefault="005306EC" w:rsidP="0096437E">
      <w:pPr>
        <w:jc w:val="center"/>
        <w:rPr>
          <w:rFonts w:ascii="Aptos" w:hAnsi="Aptos" w:cs="Calibri"/>
          <w:b/>
          <w:bCs/>
          <w:sz w:val="32"/>
          <w:szCs w:val="32"/>
        </w:rPr>
      </w:pPr>
      <w:r>
        <w:rPr>
          <w:rFonts w:ascii="Aptos" w:hAnsi="Aptos" w:cs="Calibri"/>
          <w:b/>
          <w:bCs/>
          <w:sz w:val="32"/>
          <w:szCs w:val="32"/>
        </w:rPr>
        <w:t>British Values</w:t>
      </w:r>
      <w:r w:rsidR="009C3996">
        <w:rPr>
          <w:rFonts w:ascii="Aptos" w:hAnsi="Aptos" w:cs="Calibri"/>
          <w:b/>
          <w:bCs/>
          <w:sz w:val="32"/>
          <w:szCs w:val="32"/>
        </w:rPr>
        <w:t xml:space="preserve"> in Wraparound care</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1655BE27" w14:textId="77777777" w:rsidR="005306EC" w:rsidRDefault="006F6807" w:rsidP="009D75B8">
      <w:pPr>
        <w:rPr>
          <w:rFonts w:ascii="Aptos" w:hAnsi="Aptos" w:cs="Calibri"/>
          <w:b/>
          <w:bCs/>
          <w:sz w:val="22"/>
          <w:szCs w:val="22"/>
        </w:rPr>
      </w:pPr>
      <w:r>
        <w:rPr>
          <w:rFonts w:ascii="Aptos" w:hAnsi="Aptos" w:cs="Calibri"/>
          <w:b/>
          <w:bCs/>
          <w:sz w:val="22"/>
          <w:szCs w:val="22"/>
        </w:rPr>
        <w:t>The intention of this policy</w:t>
      </w:r>
    </w:p>
    <w:p w14:paraId="69A877CF" w14:textId="4C9051BD" w:rsidR="006F6807" w:rsidRDefault="005306EC" w:rsidP="009D75B8">
      <w:pPr>
        <w:rPr>
          <w:rFonts w:ascii="Aptos" w:hAnsi="Aptos" w:cs="Calibri"/>
          <w:sz w:val="22"/>
          <w:szCs w:val="22"/>
        </w:rPr>
      </w:pPr>
      <w:r>
        <w:rPr>
          <w:rFonts w:ascii="Aptos" w:hAnsi="Aptos" w:cs="Calibri"/>
          <w:sz w:val="22"/>
          <w:szCs w:val="22"/>
        </w:rPr>
        <w:t xml:space="preserve">Here at </w:t>
      </w:r>
      <w:r w:rsidR="00F12DEC">
        <w:rPr>
          <w:rFonts w:ascii="Aptos" w:hAnsi="Aptos" w:cs="Calibri"/>
          <w:sz w:val="22"/>
          <w:szCs w:val="22"/>
        </w:rPr>
        <w:t>Woodpeckers/Solent Sports</w:t>
      </w:r>
      <w:r>
        <w:rPr>
          <w:rFonts w:ascii="Aptos" w:hAnsi="Aptos" w:cs="Calibri"/>
          <w:sz w:val="22"/>
          <w:szCs w:val="22"/>
        </w:rPr>
        <w:t>, we understand the vital</w:t>
      </w:r>
      <w:r w:rsidRPr="005306EC">
        <w:rPr>
          <w:rFonts w:ascii="Aptos" w:hAnsi="Aptos" w:cs="Calibri"/>
          <w:sz w:val="22"/>
          <w:szCs w:val="22"/>
        </w:rPr>
        <w:t xml:space="preserve"> need to create and enforce a clear and rigorous expectation on all </w:t>
      </w:r>
      <w:r>
        <w:rPr>
          <w:rFonts w:ascii="Aptos" w:hAnsi="Aptos" w:cs="Calibri"/>
          <w:sz w:val="22"/>
          <w:szCs w:val="22"/>
        </w:rPr>
        <w:t>wraparound care sites</w:t>
      </w:r>
      <w:r w:rsidRPr="005306EC">
        <w:rPr>
          <w:rFonts w:ascii="Aptos" w:hAnsi="Aptos" w:cs="Calibri"/>
          <w:sz w:val="22"/>
          <w:szCs w:val="22"/>
        </w:rPr>
        <w:t xml:space="preserve"> to promote the fundamental British Values of democracy, the rule of law, individual liberty and mutual respect and tolerance of those with different faiths and beliefs</w:t>
      </w:r>
      <w:r>
        <w:rPr>
          <w:rFonts w:ascii="Aptos" w:hAnsi="Aptos" w:cs="Calibri"/>
          <w:sz w:val="22"/>
          <w:szCs w:val="22"/>
        </w:rPr>
        <w:t xml:space="preserve">. </w:t>
      </w:r>
      <w:r w:rsidR="00E01558">
        <w:rPr>
          <w:rFonts w:ascii="Aptos" w:hAnsi="Aptos" w:cs="Calibri"/>
          <w:sz w:val="22"/>
          <w:szCs w:val="22"/>
        </w:rPr>
        <w:t xml:space="preserve">This is promoted </w:t>
      </w:r>
      <w:r w:rsidR="00F514D5">
        <w:rPr>
          <w:rFonts w:ascii="Aptos" w:hAnsi="Aptos" w:cs="Calibri"/>
          <w:sz w:val="22"/>
          <w:szCs w:val="22"/>
        </w:rPr>
        <w:t xml:space="preserve">through </w:t>
      </w:r>
      <w:r w:rsidR="00E01558" w:rsidRPr="00E01558">
        <w:rPr>
          <w:rFonts w:ascii="Aptos" w:hAnsi="Aptos" w:cs="Calibri"/>
          <w:sz w:val="22"/>
          <w:szCs w:val="22"/>
        </w:rPr>
        <w:t>children hav</w:t>
      </w:r>
      <w:r w:rsidR="00F514D5">
        <w:rPr>
          <w:rFonts w:ascii="Aptos" w:hAnsi="Aptos" w:cs="Calibri"/>
          <w:sz w:val="22"/>
          <w:szCs w:val="22"/>
        </w:rPr>
        <w:t>ing</w:t>
      </w:r>
      <w:r w:rsidR="00E01558" w:rsidRPr="00E01558">
        <w:rPr>
          <w:rFonts w:ascii="Aptos" w:hAnsi="Aptos" w:cs="Calibri"/>
          <w:sz w:val="22"/>
          <w:szCs w:val="22"/>
        </w:rPr>
        <w:t xml:space="preserve"> access to a highly ambitious, broad and rich curriculum.</w:t>
      </w:r>
    </w:p>
    <w:p w14:paraId="423F9FED" w14:textId="77777777" w:rsidR="00F514D5" w:rsidRDefault="00F514D5" w:rsidP="009D75B8">
      <w:pPr>
        <w:rPr>
          <w:rFonts w:ascii="Aptos" w:hAnsi="Aptos" w:cs="Calibri"/>
          <w:sz w:val="22"/>
          <w:szCs w:val="22"/>
        </w:rPr>
      </w:pPr>
    </w:p>
    <w:p w14:paraId="472985E2" w14:textId="1EE867FB" w:rsidR="00F514D5" w:rsidRPr="00112C71" w:rsidRDefault="00F514D5" w:rsidP="009D75B8">
      <w:pPr>
        <w:rPr>
          <w:rFonts w:ascii="Aptos" w:hAnsi="Aptos" w:cs="Calibri"/>
          <w:b/>
          <w:bCs/>
          <w:sz w:val="22"/>
          <w:szCs w:val="22"/>
        </w:rPr>
      </w:pPr>
      <w:r w:rsidRPr="00112C71">
        <w:rPr>
          <w:rFonts w:ascii="Aptos" w:hAnsi="Aptos" w:cs="Calibri"/>
          <w:b/>
          <w:bCs/>
          <w:sz w:val="22"/>
          <w:szCs w:val="22"/>
        </w:rPr>
        <w:t xml:space="preserve">Our </w:t>
      </w:r>
      <w:r w:rsidR="00872C04" w:rsidRPr="00112C71">
        <w:rPr>
          <w:rFonts w:ascii="Aptos" w:hAnsi="Aptos" w:cs="Calibri"/>
          <w:b/>
          <w:bCs/>
          <w:sz w:val="22"/>
          <w:szCs w:val="22"/>
        </w:rPr>
        <w:t>delivery aims</w:t>
      </w:r>
    </w:p>
    <w:p w14:paraId="294C2BFA" w14:textId="26D2A416" w:rsidR="00872C04" w:rsidRDefault="00872C04" w:rsidP="009D75B8">
      <w:pPr>
        <w:rPr>
          <w:rFonts w:ascii="Aptos" w:hAnsi="Aptos" w:cs="Calibri"/>
          <w:sz w:val="22"/>
          <w:szCs w:val="22"/>
        </w:rPr>
      </w:pPr>
      <w:r w:rsidRPr="00112C71">
        <w:rPr>
          <w:rFonts w:ascii="Aptos" w:hAnsi="Aptos" w:cs="Calibri"/>
          <w:sz w:val="22"/>
          <w:szCs w:val="22"/>
        </w:rPr>
        <w:t xml:space="preserve">Our staff training, timetable of delivery and standard expectation within all remits of our childcare have been planned in a way or is being delivered in a way that </w:t>
      </w:r>
      <w:r w:rsidR="00112C71" w:rsidRPr="00112C71">
        <w:rPr>
          <w:rFonts w:ascii="Aptos" w:hAnsi="Aptos" w:cs="Calibri"/>
          <w:sz w:val="22"/>
          <w:szCs w:val="22"/>
        </w:rPr>
        <w:t>provides</w:t>
      </w:r>
      <w:r w:rsidRPr="00112C71">
        <w:rPr>
          <w:rFonts w:ascii="Aptos" w:hAnsi="Aptos" w:cs="Calibri"/>
          <w:sz w:val="22"/>
          <w:szCs w:val="22"/>
        </w:rPr>
        <w:t xml:space="preserve"> children</w:t>
      </w:r>
      <w:r w:rsidR="00112C71" w:rsidRPr="00112C71">
        <w:rPr>
          <w:rFonts w:ascii="Aptos" w:hAnsi="Aptos" w:cs="Calibri"/>
          <w:sz w:val="22"/>
          <w:szCs w:val="22"/>
        </w:rPr>
        <w:t xml:space="preserve"> with</w:t>
      </w:r>
      <w:r w:rsidRPr="00112C71">
        <w:rPr>
          <w:rFonts w:ascii="Aptos" w:hAnsi="Aptos" w:cs="Calibri"/>
          <w:sz w:val="22"/>
          <w:szCs w:val="22"/>
        </w:rPr>
        <w:t xml:space="preserve"> opportunities </w:t>
      </w:r>
      <w:r w:rsidR="00112C71" w:rsidRPr="00112C71">
        <w:rPr>
          <w:rFonts w:ascii="Aptos" w:hAnsi="Aptos" w:cs="Calibri"/>
          <w:sz w:val="22"/>
          <w:szCs w:val="22"/>
        </w:rPr>
        <w:t xml:space="preserve">and </w:t>
      </w:r>
      <w:r w:rsidRPr="00112C71">
        <w:rPr>
          <w:rFonts w:ascii="Aptos" w:hAnsi="Aptos" w:cs="Calibri"/>
          <w:sz w:val="22"/>
          <w:szCs w:val="22"/>
        </w:rPr>
        <w:t>prepare</w:t>
      </w:r>
      <w:r w:rsidR="00112C71" w:rsidRPr="00112C71">
        <w:rPr>
          <w:rFonts w:ascii="Aptos" w:hAnsi="Aptos" w:cs="Calibri"/>
          <w:sz w:val="22"/>
          <w:szCs w:val="22"/>
        </w:rPr>
        <w:t xml:space="preserve">s </w:t>
      </w:r>
      <w:r w:rsidRPr="00112C71">
        <w:rPr>
          <w:rFonts w:ascii="Aptos" w:hAnsi="Aptos" w:cs="Calibri"/>
          <w:sz w:val="22"/>
          <w:szCs w:val="22"/>
        </w:rPr>
        <w:t>them for life in modern Britain.</w:t>
      </w:r>
    </w:p>
    <w:p w14:paraId="70DAE069" w14:textId="77777777" w:rsidR="0099455E" w:rsidRDefault="0099455E" w:rsidP="009D75B8">
      <w:pPr>
        <w:rPr>
          <w:rFonts w:ascii="Aptos" w:hAnsi="Aptos" w:cs="Calibri"/>
          <w:sz w:val="22"/>
          <w:szCs w:val="22"/>
        </w:rPr>
      </w:pPr>
      <w:r>
        <w:rPr>
          <w:rFonts w:ascii="Aptos" w:hAnsi="Aptos" w:cs="Calibri"/>
          <w:sz w:val="22"/>
          <w:szCs w:val="22"/>
        </w:rPr>
        <w:t xml:space="preserve">We ensure that staff interactions are facilitated in a way that help </w:t>
      </w:r>
      <w:r w:rsidRPr="0099455E">
        <w:rPr>
          <w:rFonts w:ascii="Aptos" w:hAnsi="Aptos" w:cs="Calibri"/>
          <w:sz w:val="22"/>
          <w:szCs w:val="22"/>
        </w:rPr>
        <w:t xml:space="preserve">young children learn. </w:t>
      </w:r>
      <w:r>
        <w:rPr>
          <w:rFonts w:ascii="Aptos" w:hAnsi="Aptos" w:cs="Calibri"/>
          <w:sz w:val="22"/>
          <w:szCs w:val="22"/>
        </w:rPr>
        <w:t>This</w:t>
      </w:r>
      <w:r w:rsidRPr="0099455E">
        <w:rPr>
          <w:rFonts w:ascii="Aptos" w:hAnsi="Aptos" w:cs="Calibri"/>
          <w:sz w:val="22"/>
          <w:szCs w:val="22"/>
        </w:rPr>
        <w:t xml:space="preserve"> includes planned and child-initiated play and activities, communicating and modelling language, showing, explaining, demonstrating, exploring ideas, encouraging, questioning, recalling, providing a narrative for what they are doing, facilitating and setting challenges. </w:t>
      </w:r>
      <w:r>
        <w:rPr>
          <w:rFonts w:ascii="Aptos" w:hAnsi="Aptos" w:cs="Calibri"/>
          <w:sz w:val="22"/>
          <w:szCs w:val="22"/>
        </w:rPr>
        <w:t>We also</w:t>
      </w:r>
      <w:r w:rsidRPr="0099455E">
        <w:rPr>
          <w:rFonts w:ascii="Aptos" w:hAnsi="Aptos" w:cs="Calibri"/>
          <w:sz w:val="22"/>
          <w:szCs w:val="22"/>
        </w:rPr>
        <w:t xml:space="preserve"> take</w:t>
      </w:r>
      <w:r>
        <w:rPr>
          <w:rFonts w:ascii="Aptos" w:hAnsi="Aptos" w:cs="Calibri"/>
          <w:sz w:val="22"/>
          <w:szCs w:val="22"/>
        </w:rPr>
        <w:t xml:space="preserve"> into</w:t>
      </w:r>
      <w:r w:rsidRPr="0099455E">
        <w:rPr>
          <w:rFonts w:ascii="Aptos" w:hAnsi="Aptos" w:cs="Calibri"/>
          <w:sz w:val="22"/>
          <w:szCs w:val="22"/>
        </w:rPr>
        <w:t xml:space="preserve"> account </w:t>
      </w:r>
      <w:r>
        <w:rPr>
          <w:rFonts w:ascii="Aptos" w:hAnsi="Aptos" w:cs="Calibri"/>
          <w:sz w:val="22"/>
          <w:szCs w:val="22"/>
        </w:rPr>
        <w:t>the use of</w:t>
      </w:r>
      <w:r w:rsidRPr="0099455E">
        <w:rPr>
          <w:rFonts w:ascii="Aptos" w:hAnsi="Aptos" w:cs="Calibri"/>
          <w:sz w:val="22"/>
          <w:szCs w:val="22"/>
        </w:rPr>
        <w:t xml:space="preserve"> equipment that </w:t>
      </w:r>
      <w:r>
        <w:rPr>
          <w:rFonts w:ascii="Aptos" w:hAnsi="Aptos" w:cs="Calibri"/>
          <w:sz w:val="22"/>
          <w:szCs w:val="22"/>
        </w:rPr>
        <w:t>staff</w:t>
      </w:r>
      <w:r w:rsidRPr="0099455E">
        <w:rPr>
          <w:rFonts w:ascii="Aptos" w:hAnsi="Aptos" w:cs="Calibri"/>
          <w:sz w:val="22"/>
          <w:szCs w:val="22"/>
        </w:rPr>
        <w:t xml:space="preserve"> provide and the attention given to the physical environment, as well as the structure and routines of the day that establish expectations.</w:t>
      </w:r>
    </w:p>
    <w:p w14:paraId="76C2E432" w14:textId="00CDEC1E" w:rsidR="008C7087" w:rsidRPr="00112C71" w:rsidRDefault="0099455E" w:rsidP="009D75B8">
      <w:pPr>
        <w:rPr>
          <w:rFonts w:ascii="Aptos" w:hAnsi="Aptos" w:cs="Calibri"/>
          <w:sz w:val="22"/>
          <w:szCs w:val="22"/>
        </w:rPr>
      </w:pPr>
      <w:r w:rsidRPr="0099455E">
        <w:rPr>
          <w:rFonts w:ascii="Aptos" w:hAnsi="Aptos" w:cs="Calibri"/>
          <w:sz w:val="22"/>
          <w:szCs w:val="22"/>
        </w:rPr>
        <w:t xml:space="preserve">Integral to teaching is how </w:t>
      </w:r>
      <w:r>
        <w:rPr>
          <w:rFonts w:ascii="Aptos" w:hAnsi="Aptos" w:cs="Calibri"/>
          <w:sz w:val="22"/>
          <w:szCs w:val="22"/>
        </w:rPr>
        <w:t>staff</w:t>
      </w:r>
      <w:r w:rsidRPr="0099455E">
        <w:rPr>
          <w:rFonts w:ascii="Aptos" w:hAnsi="Aptos" w:cs="Calibri"/>
          <w:sz w:val="22"/>
          <w:szCs w:val="22"/>
        </w:rPr>
        <w:t xml:space="preserve"> assess what children know, understand and can do, as well as taking account of their interests and characteristics of effective learning to monitor their progress.</w:t>
      </w:r>
    </w:p>
    <w:p w14:paraId="72BDAAA7" w14:textId="77777777" w:rsidR="005306EC" w:rsidRPr="006F6807" w:rsidRDefault="005306EC" w:rsidP="009D75B8">
      <w:pPr>
        <w:rPr>
          <w:rFonts w:ascii="Aptos" w:hAnsi="Aptos" w:cs="Calibri"/>
          <w:sz w:val="22"/>
          <w:szCs w:val="22"/>
        </w:rPr>
      </w:pPr>
    </w:p>
    <w:p w14:paraId="467E0490" w14:textId="2FB57ABE" w:rsidR="00A0719C" w:rsidRPr="009D75B8" w:rsidRDefault="002B38AF" w:rsidP="009D75B8">
      <w:pPr>
        <w:rPr>
          <w:rFonts w:ascii="Aptos" w:hAnsi="Aptos" w:cs="Calibri"/>
          <w:b/>
          <w:bCs/>
          <w:sz w:val="22"/>
          <w:szCs w:val="22"/>
        </w:rPr>
      </w:pPr>
      <w:r>
        <w:rPr>
          <w:rFonts w:ascii="Aptos" w:hAnsi="Aptos" w:cs="Calibri"/>
          <w:b/>
          <w:bCs/>
          <w:sz w:val="22"/>
          <w:szCs w:val="22"/>
        </w:rPr>
        <w:t>Implementation</w:t>
      </w:r>
    </w:p>
    <w:p w14:paraId="3A99AB95" w14:textId="77777777" w:rsidR="0099455E" w:rsidRDefault="002B38AF" w:rsidP="007E1E28">
      <w:pPr>
        <w:rPr>
          <w:rFonts w:ascii="Aptos" w:hAnsi="Aptos" w:cs="Calibri"/>
          <w:b/>
          <w:bCs/>
          <w:sz w:val="22"/>
          <w:szCs w:val="22"/>
        </w:rPr>
      </w:pPr>
      <w:r w:rsidRPr="002B38AF">
        <w:rPr>
          <w:rFonts w:ascii="Aptos" w:hAnsi="Aptos" w:cs="Calibri"/>
          <w:b/>
          <w:bCs/>
          <w:sz w:val="22"/>
          <w:szCs w:val="22"/>
        </w:rPr>
        <w:t xml:space="preserve">Democracy: Making Decisions Together </w:t>
      </w:r>
    </w:p>
    <w:p w14:paraId="3B680DF0" w14:textId="6465CBE9" w:rsidR="0099455E" w:rsidRPr="00685A2E" w:rsidRDefault="002B38AF" w:rsidP="00685A2E">
      <w:pPr>
        <w:pStyle w:val="ListParagraph"/>
        <w:numPr>
          <w:ilvl w:val="0"/>
          <w:numId w:val="35"/>
        </w:numPr>
        <w:rPr>
          <w:rFonts w:ascii="Aptos" w:hAnsi="Aptos" w:cs="Calibri"/>
          <w:sz w:val="22"/>
          <w:szCs w:val="22"/>
        </w:rPr>
      </w:pPr>
      <w:r w:rsidRPr="00685A2E">
        <w:rPr>
          <w:rFonts w:ascii="Aptos" w:hAnsi="Aptos" w:cs="Calibri"/>
          <w:sz w:val="22"/>
          <w:szCs w:val="22"/>
        </w:rPr>
        <w:t xml:space="preserve">We listen to children’s and parents </w:t>
      </w:r>
      <w:r w:rsidR="0099455E" w:rsidRPr="00685A2E">
        <w:rPr>
          <w:rFonts w:ascii="Aptos" w:hAnsi="Aptos" w:cs="Calibri"/>
          <w:sz w:val="22"/>
          <w:szCs w:val="22"/>
        </w:rPr>
        <w:t>contribution</w:t>
      </w:r>
      <w:r w:rsidRPr="00685A2E">
        <w:rPr>
          <w:rFonts w:ascii="Aptos" w:hAnsi="Aptos" w:cs="Calibri"/>
          <w:sz w:val="22"/>
          <w:szCs w:val="22"/>
        </w:rPr>
        <w:t xml:space="preserve"> </w:t>
      </w:r>
      <w:r w:rsidR="0099455E" w:rsidRPr="00685A2E">
        <w:rPr>
          <w:rFonts w:ascii="Aptos" w:hAnsi="Aptos" w:cs="Calibri"/>
          <w:sz w:val="22"/>
          <w:szCs w:val="22"/>
        </w:rPr>
        <w:t>by promoting daily feedback and sending out questionnaires and surveys</w:t>
      </w:r>
      <w:r w:rsidRPr="00685A2E">
        <w:rPr>
          <w:rFonts w:ascii="Aptos" w:hAnsi="Aptos" w:cs="Calibri"/>
          <w:sz w:val="22"/>
          <w:szCs w:val="22"/>
        </w:rPr>
        <w:t xml:space="preserve"> to engage with parents. </w:t>
      </w:r>
    </w:p>
    <w:p w14:paraId="2FC6F9D3" w14:textId="7CEF796C" w:rsidR="0099455E" w:rsidRPr="00685A2E" w:rsidRDefault="002B38AF" w:rsidP="00685A2E">
      <w:pPr>
        <w:pStyle w:val="ListParagraph"/>
        <w:numPr>
          <w:ilvl w:val="0"/>
          <w:numId w:val="35"/>
        </w:numPr>
        <w:rPr>
          <w:rFonts w:ascii="Aptos" w:hAnsi="Aptos" w:cs="Calibri"/>
          <w:sz w:val="22"/>
          <w:szCs w:val="22"/>
        </w:rPr>
      </w:pPr>
      <w:r w:rsidRPr="00685A2E">
        <w:rPr>
          <w:rFonts w:ascii="Aptos" w:hAnsi="Aptos" w:cs="Calibri"/>
          <w:sz w:val="22"/>
          <w:szCs w:val="22"/>
        </w:rPr>
        <w:t xml:space="preserve">Staff encourage children to share their views, value each other’s views and talk about feelings. </w:t>
      </w:r>
    </w:p>
    <w:p w14:paraId="09ED3F61" w14:textId="77777777" w:rsidR="0099455E" w:rsidRPr="00685A2E" w:rsidRDefault="002B38AF" w:rsidP="00685A2E">
      <w:pPr>
        <w:pStyle w:val="ListParagraph"/>
        <w:numPr>
          <w:ilvl w:val="0"/>
          <w:numId w:val="34"/>
        </w:numPr>
        <w:rPr>
          <w:rFonts w:ascii="Aptos" w:hAnsi="Aptos" w:cs="Calibri"/>
          <w:sz w:val="22"/>
          <w:szCs w:val="22"/>
        </w:rPr>
      </w:pPr>
      <w:r w:rsidRPr="00685A2E">
        <w:rPr>
          <w:rFonts w:ascii="Aptos" w:hAnsi="Aptos" w:cs="Calibri"/>
          <w:sz w:val="22"/>
          <w:szCs w:val="22"/>
        </w:rPr>
        <w:t xml:space="preserve">Children are asked what they like about </w:t>
      </w:r>
      <w:r w:rsidR="0099455E" w:rsidRPr="00685A2E">
        <w:rPr>
          <w:rFonts w:ascii="Aptos" w:hAnsi="Aptos" w:cs="Calibri"/>
          <w:sz w:val="22"/>
          <w:szCs w:val="22"/>
        </w:rPr>
        <w:t>wraparound care</w:t>
      </w:r>
      <w:r w:rsidRPr="00685A2E">
        <w:rPr>
          <w:rFonts w:ascii="Aptos" w:hAnsi="Aptos" w:cs="Calibri"/>
          <w:sz w:val="22"/>
          <w:szCs w:val="22"/>
        </w:rPr>
        <w:t xml:space="preserve"> and how it could be made even better. </w:t>
      </w:r>
    </w:p>
    <w:p w14:paraId="70DB96E0" w14:textId="6936CE29" w:rsidR="0099455E" w:rsidRPr="00685A2E" w:rsidRDefault="002B38AF" w:rsidP="00685A2E">
      <w:pPr>
        <w:pStyle w:val="ListParagraph"/>
        <w:numPr>
          <w:ilvl w:val="0"/>
          <w:numId w:val="35"/>
        </w:numPr>
        <w:rPr>
          <w:rFonts w:ascii="Aptos" w:hAnsi="Aptos" w:cs="Calibri"/>
          <w:sz w:val="22"/>
          <w:szCs w:val="22"/>
        </w:rPr>
      </w:pPr>
      <w:r w:rsidRPr="00685A2E">
        <w:rPr>
          <w:rFonts w:ascii="Aptos" w:hAnsi="Aptos" w:cs="Calibri"/>
          <w:sz w:val="22"/>
          <w:szCs w:val="22"/>
        </w:rPr>
        <w:t xml:space="preserve">Children are given opportunities to make decisions such as choosing stories to be read to the group and adding to activities in planning. </w:t>
      </w:r>
    </w:p>
    <w:p w14:paraId="08F3EFEE" w14:textId="77777777" w:rsidR="0099455E" w:rsidRDefault="0099455E" w:rsidP="007E1E28">
      <w:pPr>
        <w:rPr>
          <w:rFonts w:ascii="Aptos" w:hAnsi="Aptos" w:cs="Calibri"/>
          <w:b/>
          <w:bCs/>
          <w:sz w:val="22"/>
          <w:szCs w:val="22"/>
        </w:rPr>
      </w:pPr>
    </w:p>
    <w:p w14:paraId="229613AD" w14:textId="77777777" w:rsidR="00685A2E" w:rsidRPr="00685A2E" w:rsidRDefault="002B38AF" w:rsidP="007E1E28">
      <w:pPr>
        <w:rPr>
          <w:rFonts w:ascii="Aptos" w:hAnsi="Aptos" w:cs="Calibri"/>
          <w:sz w:val="22"/>
          <w:szCs w:val="22"/>
        </w:rPr>
      </w:pPr>
      <w:r w:rsidRPr="002B38AF">
        <w:rPr>
          <w:rFonts w:ascii="Aptos" w:hAnsi="Aptos" w:cs="Calibri"/>
          <w:b/>
          <w:bCs/>
          <w:sz w:val="22"/>
          <w:szCs w:val="22"/>
        </w:rPr>
        <w:t xml:space="preserve">The Rule of Law: Understanding Rules Matter </w:t>
      </w:r>
      <w:r w:rsidR="00685A2E">
        <w:rPr>
          <w:rFonts w:ascii="Aptos" w:hAnsi="Aptos" w:cs="Calibri"/>
          <w:b/>
          <w:bCs/>
          <w:sz w:val="22"/>
          <w:szCs w:val="22"/>
        </w:rPr>
        <w:t>w</w:t>
      </w:r>
      <w:r w:rsidRPr="002B38AF">
        <w:rPr>
          <w:rFonts w:ascii="Aptos" w:hAnsi="Aptos" w:cs="Calibri"/>
          <w:b/>
          <w:bCs/>
          <w:sz w:val="22"/>
          <w:szCs w:val="22"/>
        </w:rPr>
        <w:t xml:space="preserve">ithin a focus on </w:t>
      </w:r>
      <w:r w:rsidR="00685A2E">
        <w:rPr>
          <w:rFonts w:ascii="Aptos" w:hAnsi="Aptos" w:cs="Calibri"/>
          <w:b/>
          <w:bCs/>
          <w:sz w:val="22"/>
          <w:szCs w:val="22"/>
        </w:rPr>
        <w:t>understanding</w:t>
      </w:r>
      <w:r w:rsidRPr="002B38AF">
        <w:rPr>
          <w:rFonts w:ascii="Aptos" w:hAnsi="Aptos" w:cs="Calibri"/>
          <w:b/>
          <w:bCs/>
          <w:sz w:val="22"/>
          <w:szCs w:val="22"/>
        </w:rPr>
        <w:t xml:space="preserve"> feelings and </w:t>
      </w:r>
      <w:r w:rsidRPr="00685A2E">
        <w:rPr>
          <w:rFonts w:ascii="Aptos" w:hAnsi="Aptos" w:cs="Calibri"/>
          <w:b/>
          <w:bCs/>
          <w:sz w:val="22"/>
          <w:szCs w:val="22"/>
        </w:rPr>
        <w:t>behaviour:</w:t>
      </w:r>
      <w:r w:rsidRPr="00685A2E">
        <w:rPr>
          <w:rFonts w:ascii="Aptos" w:hAnsi="Aptos" w:cs="Calibri"/>
          <w:sz w:val="22"/>
          <w:szCs w:val="22"/>
        </w:rPr>
        <w:t xml:space="preserve"> </w:t>
      </w:r>
    </w:p>
    <w:p w14:paraId="0A5C2B83" w14:textId="2A39CCE4" w:rsidR="00685A2E" w:rsidRPr="00685A2E" w:rsidRDefault="002B38AF" w:rsidP="00685A2E">
      <w:pPr>
        <w:pStyle w:val="ListParagraph"/>
        <w:numPr>
          <w:ilvl w:val="0"/>
          <w:numId w:val="35"/>
        </w:numPr>
        <w:rPr>
          <w:rFonts w:ascii="Aptos" w:hAnsi="Aptos" w:cs="Calibri"/>
          <w:sz w:val="22"/>
          <w:szCs w:val="22"/>
        </w:rPr>
      </w:pPr>
      <w:r w:rsidRPr="00685A2E">
        <w:rPr>
          <w:rFonts w:ascii="Aptos" w:hAnsi="Aptos" w:cs="Calibri"/>
          <w:sz w:val="22"/>
          <w:szCs w:val="22"/>
        </w:rPr>
        <w:t xml:space="preserve">Staff ensure that children understand their own and others’ behaviour and its consequences and begin to learn to distinguish right from wrong. </w:t>
      </w:r>
    </w:p>
    <w:p w14:paraId="06049C4A" w14:textId="49754312" w:rsidR="00685A2E" w:rsidRPr="00685A2E" w:rsidRDefault="002B38AF" w:rsidP="00685A2E">
      <w:pPr>
        <w:pStyle w:val="ListParagraph"/>
        <w:numPr>
          <w:ilvl w:val="0"/>
          <w:numId w:val="35"/>
        </w:numPr>
        <w:rPr>
          <w:rFonts w:ascii="Aptos" w:hAnsi="Aptos" w:cs="Calibri"/>
          <w:sz w:val="22"/>
          <w:szCs w:val="22"/>
        </w:rPr>
      </w:pPr>
      <w:r w:rsidRPr="00685A2E">
        <w:rPr>
          <w:rFonts w:ascii="Aptos" w:hAnsi="Aptos" w:cs="Calibri"/>
          <w:sz w:val="22"/>
          <w:szCs w:val="22"/>
        </w:rPr>
        <w:t xml:space="preserve">Children are fully involved in creating rules and codes of behaviour that all children are expected to follow. </w:t>
      </w:r>
    </w:p>
    <w:p w14:paraId="01A4C0A8" w14:textId="77777777" w:rsidR="00685A2E" w:rsidRPr="00685A2E" w:rsidRDefault="002B38AF" w:rsidP="00685A2E">
      <w:pPr>
        <w:pStyle w:val="ListParagraph"/>
        <w:numPr>
          <w:ilvl w:val="0"/>
          <w:numId w:val="35"/>
        </w:numPr>
        <w:rPr>
          <w:rFonts w:ascii="Aptos" w:hAnsi="Aptos" w:cs="Calibri"/>
          <w:sz w:val="22"/>
          <w:szCs w:val="22"/>
        </w:rPr>
      </w:pPr>
      <w:r w:rsidRPr="00685A2E">
        <w:rPr>
          <w:rFonts w:ascii="Aptos" w:hAnsi="Aptos" w:cs="Calibri"/>
          <w:sz w:val="22"/>
          <w:szCs w:val="22"/>
        </w:rPr>
        <w:lastRenderedPageBreak/>
        <w:t xml:space="preserve">They begin to understand the reasoning behind the rules that they are there to protect us, and that there are consequences when rules are not followed. </w:t>
      </w:r>
    </w:p>
    <w:p w14:paraId="41718198" w14:textId="77777777" w:rsidR="00685A2E" w:rsidRDefault="00685A2E" w:rsidP="007E1E28">
      <w:pPr>
        <w:rPr>
          <w:rFonts w:ascii="Aptos" w:hAnsi="Aptos" w:cs="Calibri"/>
          <w:b/>
          <w:bCs/>
          <w:sz w:val="22"/>
          <w:szCs w:val="22"/>
        </w:rPr>
      </w:pPr>
    </w:p>
    <w:p w14:paraId="24C5EC33" w14:textId="77777777" w:rsidR="00685A2E" w:rsidRDefault="002B38AF" w:rsidP="007E1E28">
      <w:pPr>
        <w:rPr>
          <w:rFonts w:ascii="Aptos" w:hAnsi="Aptos" w:cs="Calibri"/>
          <w:b/>
          <w:bCs/>
          <w:sz w:val="22"/>
          <w:szCs w:val="22"/>
        </w:rPr>
      </w:pPr>
      <w:r w:rsidRPr="002B38AF">
        <w:rPr>
          <w:rFonts w:ascii="Aptos" w:hAnsi="Aptos" w:cs="Calibri"/>
          <w:b/>
          <w:bCs/>
          <w:sz w:val="22"/>
          <w:szCs w:val="22"/>
        </w:rPr>
        <w:t xml:space="preserve">Individual Liberty: Freedom for </w:t>
      </w:r>
      <w:r w:rsidR="00685A2E">
        <w:rPr>
          <w:rFonts w:ascii="Aptos" w:hAnsi="Aptos" w:cs="Calibri"/>
          <w:b/>
          <w:bCs/>
          <w:sz w:val="22"/>
          <w:szCs w:val="22"/>
        </w:rPr>
        <w:t>a</w:t>
      </w:r>
      <w:r w:rsidRPr="002B38AF">
        <w:rPr>
          <w:rFonts w:ascii="Aptos" w:hAnsi="Aptos" w:cs="Calibri"/>
          <w:b/>
          <w:bCs/>
          <w:sz w:val="22"/>
          <w:szCs w:val="22"/>
        </w:rPr>
        <w:t xml:space="preserve">ll </w:t>
      </w:r>
      <w:r w:rsidR="00685A2E">
        <w:rPr>
          <w:rFonts w:ascii="Aptos" w:hAnsi="Aptos" w:cs="Calibri"/>
          <w:b/>
          <w:bCs/>
          <w:sz w:val="22"/>
          <w:szCs w:val="22"/>
        </w:rPr>
        <w:t>w</w:t>
      </w:r>
      <w:r w:rsidRPr="002B38AF">
        <w:rPr>
          <w:rFonts w:ascii="Aptos" w:hAnsi="Aptos" w:cs="Calibri"/>
          <w:b/>
          <w:bCs/>
          <w:sz w:val="22"/>
          <w:szCs w:val="22"/>
        </w:rPr>
        <w:t xml:space="preserve">ithin a focus on self-confidence &amp; self-awareness, people and communities as cited in Personal Social &amp; Emotional development &amp; Understanding the World. </w:t>
      </w:r>
    </w:p>
    <w:p w14:paraId="0AE3A7DD" w14:textId="2814D065" w:rsidR="00685A2E" w:rsidRPr="00685A2E" w:rsidRDefault="002B38AF" w:rsidP="00685A2E">
      <w:pPr>
        <w:pStyle w:val="ListParagraph"/>
        <w:numPr>
          <w:ilvl w:val="0"/>
          <w:numId w:val="35"/>
        </w:numPr>
        <w:rPr>
          <w:rFonts w:ascii="Aptos" w:hAnsi="Aptos" w:cs="Calibri"/>
          <w:sz w:val="22"/>
          <w:szCs w:val="22"/>
        </w:rPr>
      </w:pPr>
      <w:r w:rsidRPr="00685A2E">
        <w:rPr>
          <w:rFonts w:ascii="Aptos" w:hAnsi="Aptos" w:cs="Calibri"/>
          <w:sz w:val="22"/>
          <w:szCs w:val="22"/>
        </w:rPr>
        <w:t xml:space="preserve">Children are supported to develop a positive sense of themselves. </w:t>
      </w:r>
    </w:p>
    <w:p w14:paraId="1EA43B18" w14:textId="77777777" w:rsidR="00685A2E" w:rsidRDefault="002B38AF" w:rsidP="00685A2E">
      <w:pPr>
        <w:pStyle w:val="ListParagraph"/>
        <w:numPr>
          <w:ilvl w:val="0"/>
          <w:numId w:val="36"/>
        </w:numPr>
        <w:rPr>
          <w:rFonts w:ascii="Aptos" w:hAnsi="Aptos" w:cs="Calibri"/>
          <w:sz w:val="22"/>
          <w:szCs w:val="22"/>
        </w:rPr>
      </w:pPr>
      <w:r w:rsidRPr="00685A2E">
        <w:rPr>
          <w:rFonts w:ascii="Aptos" w:hAnsi="Aptos" w:cs="Calibri"/>
          <w:sz w:val="22"/>
          <w:szCs w:val="22"/>
        </w:rPr>
        <w:t>Staff provide opportunities for children to develop their self-esteem and increase confidence in their own abilities, for example allowing children to challenge themselves in the outside areas.</w:t>
      </w:r>
    </w:p>
    <w:p w14:paraId="1ABB82D0" w14:textId="77777777" w:rsidR="00685A2E" w:rsidRDefault="002B38AF" w:rsidP="00685A2E">
      <w:pPr>
        <w:pStyle w:val="ListParagraph"/>
        <w:numPr>
          <w:ilvl w:val="0"/>
          <w:numId w:val="36"/>
        </w:numPr>
        <w:rPr>
          <w:rFonts w:ascii="Aptos" w:hAnsi="Aptos" w:cs="Calibri"/>
          <w:sz w:val="22"/>
          <w:szCs w:val="22"/>
        </w:rPr>
      </w:pPr>
      <w:r w:rsidRPr="00685A2E">
        <w:rPr>
          <w:rFonts w:ascii="Aptos" w:hAnsi="Aptos" w:cs="Calibri"/>
          <w:sz w:val="22"/>
          <w:szCs w:val="22"/>
        </w:rPr>
        <w:t xml:space="preserve">Children are encouraged to make choices in a safe and supportive environment. </w:t>
      </w:r>
    </w:p>
    <w:p w14:paraId="73C5F5EE" w14:textId="24D12B71" w:rsidR="00685A2E" w:rsidRPr="00685A2E" w:rsidRDefault="002B38AF" w:rsidP="00685A2E">
      <w:pPr>
        <w:pStyle w:val="ListParagraph"/>
        <w:numPr>
          <w:ilvl w:val="0"/>
          <w:numId w:val="36"/>
        </w:numPr>
        <w:rPr>
          <w:rFonts w:ascii="Aptos" w:hAnsi="Aptos" w:cs="Calibri"/>
          <w:sz w:val="22"/>
          <w:szCs w:val="22"/>
        </w:rPr>
      </w:pPr>
      <w:r w:rsidRPr="00685A2E">
        <w:rPr>
          <w:rFonts w:ascii="Aptos" w:hAnsi="Aptos" w:cs="Calibri"/>
          <w:sz w:val="22"/>
          <w:szCs w:val="22"/>
        </w:rPr>
        <w:t>A range of experiences allow children to explore the language of feelings and responsibility, reflect on their differences and understand we are free to have different opinion</w:t>
      </w:r>
      <w:r w:rsidR="00685A2E">
        <w:rPr>
          <w:rFonts w:ascii="Aptos" w:hAnsi="Aptos" w:cs="Calibri"/>
          <w:sz w:val="22"/>
          <w:szCs w:val="22"/>
        </w:rPr>
        <w:t>.</w:t>
      </w:r>
    </w:p>
    <w:p w14:paraId="0BC3317E" w14:textId="3281410A" w:rsidR="00685A2E" w:rsidRPr="00685A2E" w:rsidRDefault="002B38AF" w:rsidP="00685A2E">
      <w:pPr>
        <w:pStyle w:val="ListParagraph"/>
        <w:numPr>
          <w:ilvl w:val="0"/>
          <w:numId w:val="36"/>
        </w:numPr>
        <w:rPr>
          <w:rFonts w:ascii="Aptos" w:hAnsi="Aptos" w:cs="Calibri"/>
          <w:sz w:val="22"/>
          <w:szCs w:val="22"/>
        </w:rPr>
      </w:pPr>
      <w:r w:rsidRPr="00685A2E">
        <w:rPr>
          <w:rFonts w:ascii="Aptos" w:hAnsi="Aptos" w:cs="Calibri"/>
          <w:sz w:val="22"/>
          <w:szCs w:val="22"/>
        </w:rPr>
        <w:t xml:space="preserve">Children are encouraged to know and understand their rights. </w:t>
      </w:r>
    </w:p>
    <w:p w14:paraId="0BF0E4DD" w14:textId="77777777" w:rsidR="00685A2E" w:rsidRDefault="00685A2E" w:rsidP="007E1E28">
      <w:pPr>
        <w:rPr>
          <w:rFonts w:ascii="Aptos" w:hAnsi="Aptos" w:cs="Calibri"/>
          <w:sz w:val="22"/>
          <w:szCs w:val="22"/>
        </w:rPr>
      </w:pPr>
    </w:p>
    <w:p w14:paraId="7728F15A" w14:textId="473ACF13" w:rsidR="00685A2E" w:rsidRPr="00685A2E" w:rsidRDefault="002B38AF" w:rsidP="007E1E28">
      <w:pPr>
        <w:rPr>
          <w:rFonts w:ascii="Aptos" w:hAnsi="Aptos" w:cs="Calibri"/>
          <w:b/>
          <w:bCs/>
          <w:sz w:val="22"/>
          <w:szCs w:val="22"/>
        </w:rPr>
      </w:pPr>
      <w:r w:rsidRPr="00685A2E">
        <w:rPr>
          <w:rFonts w:ascii="Aptos" w:hAnsi="Aptos" w:cs="Calibri"/>
          <w:b/>
          <w:bCs/>
          <w:sz w:val="22"/>
          <w:szCs w:val="22"/>
        </w:rPr>
        <w:t xml:space="preserve">Mutual Respect: Treat </w:t>
      </w:r>
      <w:r w:rsidR="00685A2E" w:rsidRPr="00685A2E">
        <w:rPr>
          <w:rFonts w:ascii="Aptos" w:hAnsi="Aptos" w:cs="Calibri"/>
          <w:b/>
          <w:bCs/>
          <w:sz w:val="22"/>
          <w:szCs w:val="22"/>
        </w:rPr>
        <w:t>o</w:t>
      </w:r>
      <w:r w:rsidRPr="00685A2E">
        <w:rPr>
          <w:rFonts w:ascii="Aptos" w:hAnsi="Aptos" w:cs="Calibri"/>
          <w:b/>
          <w:bCs/>
          <w:sz w:val="22"/>
          <w:szCs w:val="22"/>
        </w:rPr>
        <w:t xml:space="preserve">thers as you want to be </w:t>
      </w:r>
      <w:r w:rsidR="00685A2E" w:rsidRPr="00685A2E">
        <w:rPr>
          <w:rFonts w:ascii="Aptos" w:hAnsi="Aptos" w:cs="Calibri"/>
          <w:b/>
          <w:bCs/>
          <w:sz w:val="22"/>
          <w:szCs w:val="22"/>
        </w:rPr>
        <w:t>t</w:t>
      </w:r>
      <w:r w:rsidRPr="00685A2E">
        <w:rPr>
          <w:rFonts w:ascii="Aptos" w:hAnsi="Aptos" w:cs="Calibri"/>
          <w:b/>
          <w:bCs/>
          <w:sz w:val="22"/>
          <w:szCs w:val="22"/>
        </w:rPr>
        <w:t xml:space="preserve">reated </w:t>
      </w:r>
      <w:r w:rsidR="00685A2E">
        <w:rPr>
          <w:rFonts w:ascii="Aptos" w:hAnsi="Aptos" w:cs="Calibri"/>
          <w:b/>
          <w:bCs/>
          <w:sz w:val="22"/>
          <w:szCs w:val="22"/>
        </w:rPr>
        <w:t>t</w:t>
      </w:r>
      <w:r w:rsidRPr="00685A2E">
        <w:rPr>
          <w:rFonts w:ascii="Aptos" w:hAnsi="Aptos" w:cs="Calibri"/>
          <w:b/>
          <w:bCs/>
          <w:sz w:val="22"/>
          <w:szCs w:val="22"/>
        </w:rPr>
        <w:t xml:space="preserve">he focus on people &amp; communities, </w:t>
      </w:r>
      <w:r w:rsidR="00685A2E" w:rsidRPr="00685A2E">
        <w:rPr>
          <w:rFonts w:ascii="Aptos" w:hAnsi="Aptos" w:cs="Calibri"/>
          <w:b/>
          <w:bCs/>
          <w:sz w:val="22"/>
          <w:szCs w:val="22"/>
        </w:rPr>
        <w:t>understanding</w:t>
      </w:r>
      <w:r w:rsidRPr="00685A2E">
        <w:rPr>
          <w:rFonts w:ascii="Aptos" w:hAnsi="Aptos" w:cs="Calibri"/>
          <w:b/>
          <w:bCs/>
          <w:sz w:val="22"/>
          <w:szCs w:val="22"/>
        </w:rPr>
        <w:t xml:space="preserve"> feelings and behaviours and making relationships within Personal Social &amp; Emotional development &amp; Understanding the World: </w:t>
      </w:r>
    </w:p>
    <w:p w14:paraId="5546EF79" w14:textId="7C5BB3E5" w:rsidR="00685A2E" w:rsidRPr="00685A2E" w:rsidRDefault="002B38AF" w:rsidP="00685A2E">
      <w:pPr>
        <w:pStyle w:val="ListParagraph"/>
        <w:numPr>
          <w:ilvl w:val="0"/>
          <w:numId w:val="36"/>
        </w:numPr>
        <w:rPr>
          <w:rFonts w:ascii="Aptos" w:hAnsi="Aptos" w:cs="Calibri"/>
          <w:sz w:val="22"/>
          <w:szCs w:val="22"/>
        </w:rPr>
      </w:pPr>
      <w:r w:rsidRPr="00685A2E">
        <w:rPr>
          <w:rFonts w:ascii="Aptos" w:hAnsi="Aptos" w:cs="Calibri"/>
          <w:sz w:val="22"/>
          <w:szCs w:val="22"/>
        </w:rPr>
        <w:t xml:space="preserve">Leaders create an ethos of inclusivity and tolerance where views, faiths, cultures and races are valued and children engage with the wider community. </w:t>
      </w:r>
    </w:p>
    <w:p w14:paraId="330CB732" w14:textId="77777777" w:rsidR="00685A2E" w:rsidRPr="00685A2E" w:rsidRDefault="002B38AF" w:rsidP="00685A2E">
      <w:pPr>
        <w:pStyle w:val="ListParagraph"/>
        <w:numPr>
          <w:ilvl w:val="0"/>
          <w:numId w:val="37"/>
        </w:numPr>
        <w:rPr>
          <w:rFonts w:ascii="Aptos" w:hAnsi="Aptos" w:cs="Calibri"/>
          <w:sz w:val="22"/>
          <w:szCs w:val="22"/>
        </w:rPr>
      </w:pPr>
      <w:r w:rsidRPr="00685A2E">
        <w:rPr>
          <w:rFonts w:ascii="Aptos" w:hAnsi="Aptos" w:cs="Calibri"/>
          <w:sz w:val="22"/>
          <w:szCs w:val="22"/>
        </w:rPr>
        <w:t xml:space="preserve">Children are supported to acquire a tolerance and appreciation of and respect for their own cultures; know about similarities and differences between themselves and others among families, faiths, communities, cultures and traditions and share and discuss practices and celebrations together, for example Diwali and Eid bringing real life experiences to everyone. </w:t>
      </w:r>
    </w:p>
    <w:p w14:paraId="12F304A5" w14:textId="77777777" w:rsidR="00685A2E" w:rsidRPr="00685A2E" w:rsidRDefault="002B38AF" w:rsidP="00685A2E">
      <w:pPr>
        <w:pStyle w:val="ListParagraph"/>
        <w:numPr>
          <w:ilvl w:val="0"/>
          <w:numId w:val="37"/>
        </w:numPr>
        <w:rPr>
          <w:rFonts w:ascii="Aptos" w:hAnsi="Aptos" w:cs="Calibri"/>
          <w:sz w:val="22"/>
          <w:szCs w:val="22"/>
        </w:rPr>
      </w:pPr>
      <w:r w:rsidRPr="00685A2E">
        <w:rPr>
          <w:rFonts w:ascii="Aptos" w:hAnsi="Aptos" w:cs="Calibri"/>
          <w:sz w:val="22"/>
          <w:szCs w:val="22"/>
        </w:rPr>
        <w:t xml:space="preserve">Staff support and encourage the importance of tolerant behaviours through sharing and discussing views and ideas. </w:t>
      </w:r>
    </w:p>
    <w:p w14:paraId="168155D7" w14:textId="5F9FDD20" w:rsidR="0079417A" w:rsidRDefault="002B38AF" w:rsidP="00685A2E">
      <w:pPr>
        <w:pStyle w:val="ListParagraph"/>
        <w:numPr>
          <w:ilvl w:val="0"/>
          <w:numId w:val="37"/>
        </w:numPr>
        <w:rPr>
          <w:rFonts w:ascii="Aptos" w:hAnsi="Aptos" w:cs="Calibri"/>
          <w:sz w:val="22"/>
          <w:szCs w:val="22"/>
        </w:rPr>
      </w:pPr>
      <w:r w:rsidRPr="00685A2E">
        <w:rPr>
          <w:rFonts w:ascii="Aptos" w:hAnsi="Aptos" w:cs="Calibri"/>
          <w:sz w:val="22"/>
          <w:szCs w:val="22"/>
        </w:rPr>
        <w:t>Staff promote diverse attitudes and challenge stereotypes, for example sharing stories that reflect and value diversity of children’s experiences and activities that challenge gender, cultural and racial stereotyping.</w:t>
      </w:r>
    </w:p>
    <w:p w14:paraId="290BB0F0" w14:textId="77777777" w:rsidR="00685A2E" w:rsidRDefault="00685A2E" w:rsidP="00685A2E">
      <w:pPr>
        <w:rPr>
          <w:rFonts w:ascii="Aptos" w:hAnsi="Aptos" w:cs="Calibri"/>
          <w:sz w:val="22"/>
          <w:szCs w:val="22"/>
        </w:rPr>
      </w:pPr>
    </w:p>
    <w:p w14:paraId="56A6AA7C" w14:textId="77777777" w:rsidR="007B2100" w:rsidRPr="007B2100" w:rsidRDefault="007B2100" w:rsidP="007B2100">
      <w:pPr>
        <w:rPr>
          <w:rFonts w:ascii="Aptos" w:hAnsi="Aptos" w:cs="Calibri"/>
          <w:b/>
          <w:bCs/>
          <w:sz w:val="22"/>
          <w:szCs w:val="22"/>
        </w:rPr>
      </w:pPr>
      <w:r w:rsidRPr="007B2100">
        <w:rPr>
          <w:rFonts w:ascii="Aptos" w:hAnsi="Aptos" w:cs="Calibri"/>
          <w:b/>
          <w:bCs/>
          <w:sz w:val="22"/>
          <w:szCs w:val="22"/>
        </w:rPr>
        <w:t>Cultural capital</w:t>
      </w:r>
    </w:p>
    <w:p w14:paraId="7A3FD40E" w14:textId="77777777" w:rsidR="007B2100" w:rsidRDefault="007B2100" w:rsidP="007B2100">
      <w:pPr>
        <w:rPr>
          <w:rFonts w:ascii="Aptos" w:hAnsi="Aptos" w:cs="Calibri"/>
          <w:sz w:val="22"/>
          <w:szCs w:val="22"/>
        </w:rPr>
      </w:pPr>
      <w:r w:rsidRPr="007B2100">
        <w:rPr>
          <w:rFonts w:ascii="Aptos" w:hAnsi="Aptos" w:cs="Calibri"/>
          <w:sz w:val="22"/>
          <w:szCs w:val="22"/>
        </w:rPr>
        <w:t>Cultural capital is the essential knowledge that children need to prepare them for their future success.</w:t>
      </w:r>
    </w:p>
    <w:p w14:paraId="52E74DCF" w14:textId="34CBB3EC" w:rsidR="007B2100" w:rsidRPr="007B2100" w:rsidRDefault="007B2100" w:rsidP="007B2100">
      <w:pPr>
        <w:rPr>
          <w:rFonts w:ascii="Aptos" w:hAnsi="Aptos" w:cs="Calibri"/>
          <w:sz w:val="22"/>
          <w:szCs w:val="22"/>
        </w:rPr>
      </w:pPr>
      <w:r w:rsidRPr="007B2100">
        <w:rPr>
          <w:rFonts w:ascii="Aptos" w:hAnsi="Aptos" w:cs="Calibri"/>
          <w:sz w:val="22"/>
          <w:szCs w:val="22"/>
        </w:rPr>
        <w:t>It is about giving children</w:t>
      </w:r>
      <w:r>
        <w:rPr>
          <w:rFonts w:ascii="Aptos" w:hAnsi="Aptos" w:cs="Calibri"/>
          <w:sz w:val="22"/>
          <w:szCs w:val="22"/>
        </w:rPr>
        <w:t xml:space="preserve"> in wraparound care</w:t>
      </w:r>
      <w:r w:rsidRPr="007B2100">
        <w:rPr>
          <w:rFonts w:ascii="Aptos" w:hAnsi="Aptos" w:cs="Calibri"/>
          <w:sz w:val="22"/>
          <w:szCs w:val="22"/>
        </w:rPr>
        <w:t xml:space="preserve"> the best possible start to their early education. </w:t>
      </w:r>
      <w:r>
        <w:rPr>
          <w:rFonts w:ascii="Aptos" w:hAnsi="Aptos" w:cs="Calibri"/>
          <w:sz w:val="22"/>
          <w:szCs w:val="22"/>
        </w:rPr>
        <w:t>We know that as</w:t>
      </w:r>
      <w:r w:rsidRPr="007B2100">
        <w:rPr>
          <w:rFonts w:ascii="Aptos" w:hAnsi="Aptos" w:cs="Calibri"/>
          <w:sz w:val="22"/>
          <w:szCs w:val="22"/>
        </w:rPr>
        <w:t xml:space="preserve"> part of </w:t>
      </w:r>
      <w:r>
        <w:rPr>
          <w:rFonts w:ascii="Aptos" w:hAnsi="Aptos" w:cs="Calibri"/>
          <w:sz w:val="22"/>
          <w:szCs w:val="22"/>
        </w:rPr>
        <w:t>the</w:t>
      </w:r>
      <w:r w:rsidRPr="007B2100">
        <w:rPr>
          <w:rFonts w:ascii="Aptos" w:hAnsi="Aptos" w:cs="Calibri"/>
          <w:sz w:val="22"/>
          <w:szCs w:val="22"/>
        </w:rPr>
        <w:t xml:space="preserve"> quality of </w:t>
      </w:r>
      <w:r>
        <w:rPr>
          <w:rFonts w:ascii="Aptos" w:hAnsi="Aptos" w:cs="Calibri"/>
          <w:sz w:val="22"/>
          <w:szCs w:val="22"/>
        </w:rPr>
        <w:t>our offer</w:t>
      </w:r>
      <w:r w:rsidRPr="007B2100">
        <w:rPr>
          <w:rFonts w:ascii="Aptos" w:hAnsi="Aptos" w:cs="Calibri"/>
          <w:sz w:val="22"/>
          <w:szCs w:val="22"/>
        </w:rPr>
        <w:t xml:space="preserve">, </w:t>
      </w:r>
      <w:r>
        <w:rPr>
          <w:rFonts w:ascii="Aptos" w:hAnsi="Aptos" w:cs="Calibri"/>
          <w:sz w:val="22"/>
          <w:szCs w:val="22"/>
        </w:rPr>
        <w:t xml:space="preserve">our </w:t>
      </w:r>
      <w:r w:rsidRPr="007B2100">
        <w:rPr>
          <w:rFonts w:ascii="Aptos" w:hAnsi="Aptos" w:cs="Calibri"/>
          <w:sz w:val="22"/>
          <w:szCs w:val="22"/>
        </w:rPr>
        <w:t xml:space="preserve">curriculum </w:t>
      </w:r>
      <w:r>
        <w:rPr>
          <w:rFonts w:ascii="Aptos" w:hAnsi="Aptos" w:cs="Calibri"/>
          <w:sz w:val="22"/>
          <w:szCs w:val="22"/>
        </w:rPr>
        <w:t>must</w:t>
      </w:r>
      <w:r w:rsidRPr="007B2100">
        <w:rPr>
          <w:rFonts w:ascii="Aptos" w:hAnsi="Aptos" w:cs="Calibri"/>
          <w:sz w:val="22"/>
          <w:szCs w:val="22"/>
        </w:rPr>
        <w:t xml:space="preserve"> enhance the experience and opportunities available to children, particularly the most disadvantaged.</w:t>
      </w:r>
    </w:p>
    <w:p w14:paraId="091DE326" w14:textId="77777777" w:rsidR="007B2100" w:rsidRDefault="007B2100" w:rsidP="007B2100">
      <w:pPr>
        <w:rPr>
          <w:rFonts w:ascii="Aptos" w:hAnsi="Aptos" w:cs="Calibri"/>
          <w:sz w:val="22"/>
          <w:szCs w:val="22"/>
        </w:rPr>
      </w:pPr>
      <w:r w:rsidRPr="007B2100">
        <w:rPr>
          <w:rFonts w:ascii="Aptos" w:hAnsi="Aptos" w:cs="Calibri"/>
          <w:sz w:val="22"/>
          <w:szCs w:val="22"/>
        </w:rPr>
        <w:t xml:space="preserve">Some children arrive </w:t>
      </w:r>
      <w:r>
        <w:rPr>
          <w:rFonts w:ascii="Aptos" w:hAnsi="Aptos" w:cs="Calibri"/>
          <w:sz w:val="22"/>
          <w:szCs w:val="22"/>
        </w:rPr>
        <w:t xml:space="preserve">in wraparound care </w:t>
      </w:r>
      <w:r w:rsidRPr="007B2100">
        <w:rPr>
          <w:rFonts w:ascii="Aptos" w:hAnsi="Aptos" w:cs="Calibri"/>
          <w:sz w:val="22"/>
          <w:szCs w:val="22"/>
        </w:rPr>
        <w:t xml:space="preserve">with different experiences from others, in their learning and play. </w:t>
      </w:r>
    </w:p>
    <w:p w14:paraId="0EA0D438" w14:textId="70145A70" w:rsidR="007B2100" w:rsidRPr="007B2100" w:rsidRDefault="007B2100" w:rsidP="007B2100">
      <w:pPr>
        <w:rPr>
          <w:rFonts w:ascii="Aptos" w:hAnsi="Aptos" w:cs="Calibri"/>
          <w:sz w:val="22"/>
          <w:szCs w:val="22"/>
        </w:rPr>
      </w:pPr>
      <w:r w:rsidRPr="007B2100">
        <w:rPr>
          <w:rFonts w:ascii="Aptos" w:hAnsi="Aptos" w:cs="Calibri"/>
          <w:sz w:val="22"/>
          <w:szCs w:val="22"/>
        </w:rPr>
        <w:t>What</w:t>
      </w:r>
      <w:r>
        <w:rPr>
          <w:rFonts w:ascii="Aptos" w:hAnsi="Aptos" w:cs="Calibri"/>
          <w:sz w:val="22"/>
          <w:szCs w:val="22"/>
        </w:rPr>
        <w:t xml:space="preserve"> we do</w:t>
      </w:r>
      <w:r w:rsidRPr="007B2100">
        <w:rPr>
          <w:rFonts w:ascii="Aptos" w:hAnsi="Aptos" w:cs="Calibri"/>
          <w:sz w:val="22"/>
          <w:szCs w:val="22"/>
        </w:rPr>
        <w:t xml:space="preserve">, through </w:t>
      </w:r>
      <w:r>
        <w:rPr>
          <w:rFonts w:ascii="Aptos" w:hAnsi="Aptos" w:cs="Calibri"/>
          <w:sz w:val="22"/>
          <w:szCs w:val="22"/>
        </w:rPr>
        <w:t>our</w:t>
      </w:r>
      <w:r w:rsidRPr="007B2100">
        <w:rPr>
          <w:rFonts w:ascii="Aptos" w:hAnsi="Aptos" w:cs="Calibri"/>
          <w:sz w:val="22"/>
          <w:szCs w:val="22"/>
        </w:rPr>
        <w:t> </w:t>
      </w:r>
      <w:r>
        <w:rPr>
          <w:rFonts w:ascii="Aptos" w:hAnsi="Aptos" w:cs="Calibri"/>
          <w:sz w:val="22"/>
          <w:szCs w:val="22"/>
        </w:rPr>
        <w:t>3 pillars of the</w:t>
      </w:r>
      <w:r w:rsidRPr="007B2100">
        <w:rPr>
          <w:rFonts w:ascii="Aptos" w:hAnsi="Aptos" w:cs="Calibri"/>
          <w:sz w:val="22"/>
          <w:szCs w:val="22"/>
        </w:rPr>
        <w:t xml:space="preserve"> curriculum and interactions with </w:t>
      </w:r>
      <w:r>
        <w:rPr>
          <w:rFonts w:ascii="Aptos" w:hAnsi="Aptos" w:cs="Calibri"/>
          <w:sz w:val="22"/>
          <w:szCs w:val="22"/>
        </w:rPr>
        <w:t>staff</w:t>
      </w:r>
      <w:r w:rsidRPr="007B2100">
        <w:rPr>
          <w:rFonts w:ascii="Aptos" w:hAnsi="Aptos" w:cs="Calibri"/>
          <w:sz w:val="22"/>
          <w:szCs w:val="22"/>
        </w:rPr>
        <w:t>, potentially makes all the difference for children. It is the role of th</w:t>
      </w:r>
      <w:r>
        <w:rPr>
          <w:rFonts w:ascii="Aptos" w:hAnsi="Aptos" w:cs="Calibri"/>
          <w:sz w:val="22"/>
          <w:szCs w:val="22"/>
        </w:rPr>
        <w:t xml:space="preserve">e staff </w:t>
      </w:r>
      <w:r w:rsidRPr="007B2100">
        <w:rPr>
          <w:rFonts w:ascii="Aptos" w:hAnsi="Aptos" w:cs="Calibri"/>
          <w:sz w:val="22"/>
          <w:szCs w:val="22"/>
        </w:rPr>
        <w:t>to help children experience the awe and wonder of the world in which they live, through the 7 areas of learning.</w:t>
      </w:r>
    </w:p>
    <w:p w14:paraId="63663850" w14:textId="77777777" w:rsidR="00685A2E" w:rsidRDefault="00685A2E" w:rsidP="00685A2E">
      <w:pPr>
        <w:rPr>
          <w:rFonts w:ascii="Aptos" w:hAnsi="Aptos" w:cs="Calibri"/>
          <w:sz w:val="22"/>
          <w:szCs w:val="22"/>
        </w:rPr>
      </w:pPr>
    </w:p>
    <w:p w14:paraId="6E7BFB1D" w14:textId="77777777" w:rsidR="00685A2E" w:rsidRPr="00685A2E" w:rsidRDefault="00685A2E" w:rsidP="00685A2E">
      <w:pPr>
        <w:rPr>
          <w:rFonts w:ascii="Aptos" w:hAnsi="Aptos" w:cs="Calibri"/>
          <w:sz w:val="22"/>
          <w:szCs w:val="22"/>
        </w:rPr>
      </w:pPr>
    </w:p>
    <w:tbl>
      <w:tblPr>
        <w:tblStyle w:val="TableGrid"/>
        <w:tblW w:w="9009" w:type="dxa"/>
        <w:tblLook w:val="04A0" w:firstRow="1" w:lastRow="0" w:firstColumn="1" w:lastColumn="0" w:noHBand="0" w:noVBand="1"/>
      </w:tblPr>
      <w:tblGrid>
        <w:gridCol w:w="4122"/>
        <w:gridCol w:w="4887"/>
      </w:tblGrid>
      <w:tr w:rsidR="007361D1" w14:paraId="13743519" w14:textId="77777777" w:rsidTr="006300F9">
        <w:trPr>
          <w:trHeight w:val="300"/>
        </w:trPr>
        <w:tc>
          <w:tcPr>
            <w:tcW w:w="9009" w:type="dxa"/>
            <w:gridSpan w:val="2"/>
          </w:tcPr>
          <w:p w14:paraId="0C767611" w14:textId="77777777" w:rsidR="007361D1" w:rsidRDefault="007361D1" w:rsidP="006300F9">
            <w:pPr>
              <w:rPr>
                <w:rFonts w:ascii="Aptos" w:hAnsi="Aptos" w:cs="Calibri"/>
                <w:b/>
                <w:bCs/>
                <w:sz w:val="22"/>
                <w:szCs w:val="22"/>
              </w:rPr>
            </w:pPr>
          </w:p>
          <w:p w14:paraId="379C3089" w14:textId="77777777" w:rsidR="007361D1" w:rsidRDefault="007361D1" w:rsidP="006300F9">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7DFEC0BF" w14:textId="77777777" w:rsidR="007361D1" w:rsidRDefault="007361D1" w:rsidP="006300F9">
            <w:pPr>
              <w:rPr>
                <w:rFonts w:ascii="Aptos" w:hAnsi="Aptos" w:cs="Calibri"/>
                <w:b/>
                <w:bCs/>
                <w:sz w:val="22"/>
                <w:szCs w:val="22"/>
              </w:rPr>
            </w:pPr>
          </w:p>
          <w:p w14:paraId="31355C71" w14:textId="77777777" w:rsidR="007361D1" w:rsidRDefault="007361D1" w:rsidP="006300F9">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67283B08" w14:textId="77777777" w:rsidR="007361D1" w:rsidRDefault="007361D1" w:rsidP="006300F9">
            <w:pPr>
              <w:rPr>
                <w:rFonts w:ascii="Aptos" w:hAnsi="Aptos" w:cs="Calibri"/>
                <w:b/>
                <w:bCs/>
                <w:sz w:val="22"/>
                <w:szCs w:val="22"/>
              </w:rPr>
            </w:pPr>
          </w:p>
          <w:p w14:paraId="0D6D95E6" w14:textId="77777777" w:rsidR="007361D1" w:rsidRDefault="007361D1" w:rsidP="006300F9">
            <w:pPr>
              <w:rPr>
                <w:rFonts w:ascii="Aptos" w:hAnsi="Aptos" w:cs="Calibri"/>
                <w:b/>
                <w:bCs/>
                <w:sz w:val="22"/>
                <w:szCs w:val="22"/>
              </w:rPr>
            </w:pPr>
          </w:p>
          <w:p w14:paraId="401C52ED" w14:textId="77777777" w:rsidR="007361D1" w:rsidRDefault="007361D1" w:rsidP="006300F9">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19A614AF" w14:textId="77777777" w:rsidR="007361D1" w:rsidRPr="0079417A" w:rsidRDefault="007361D1" w:rsidP="006300F9">
            <w:pPr>
              <w:rPr>
                <w:rFonts w:ascii="Aptos" w:hAnsi="Aptos" w:cs="Calibri"/>
                <w:sz w:val="22"/>
                <w:szCs w:val="22"/>
              </w:rPr>
            </w:pPr>
          </w:p>
        </w:tc>
      </w:tr>
      <w:tr w:rsidR="007361D1" w14:paraId="336375DE" w14:textId="77777777" w:rsidTr="006300F9">
        <w:trPr>
          <w:trHeight w:val="300"/>
        </w:trPr>
        <w:tc>
          <w:tcPr>
            <w:tcW w:w="4122" w:type="dxa"/>
          </w:tcPr>
          <w:p w14:paraId="6C25CA69" w14:textId="77777777" w:rsidR="007361D1" w:rsidRDefault="007361D1" w:rsidP="006300F9">
            <w:pPr>
              <w:rPr>
                <w:rFonts w:ascii="Aptos" w:hAnsi="Aptos" w:cs="Calibri"/>
                <w:b/>
                <w:bCs/>
                <w:sz w:val="22"/>
                <w:szCs w:val="22"/>
              </w:rPr>
            </w:pPr>
            <w:r>
              <w:rPr>
                <w:rFonts w:ascii="Aptos" w:hAnsi="Aptos" w:cs="Calibri"/>
                <w:b/>
                <w:bCs/>
                <w:sz w:val="22"/>
                <w:szCs w:val="22"/>
              </w:rPr>
              <w:t>Signed by Franchise Director:</w:t>
            </w:r>
          </w:p>
          <w:p w14:paraId="00D2FF2E" w14:textId="77777777" w:rsidR="007361D1" w:rsidRDefault="007361D1" w:rsidP="006300F9">
            <w:pPr>
              <w:rPr>
                <w:rFonts w:ascii="Aptos" w:hAnsi="Aptos" w:cs="Calibri"/>
                <w:b/>
                <w:bCs/>
                <w:sz w:val="22"/>
                <w:szCs w:val="22"/>
              </w:rPr>
            </w:pPr>
            <w:r>
              <w:rPr>
                <w:rFonts w:ascii="Aptos" w:hAnsi="Aptos" w:cs="Calibri"/>
                <w:b/>
                <w:bCs/>
                <w:noProof/>
                <w:sz w:val="22"/>
                <w:szCs w:val="22"/>
              </w:rPr>
              <w:drawing>
                <wp:inline distT="0" distB="0" distL="0" distR="0" wp14:anchorId="09AD9B5F" wp14:editId="642E3731">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399443E1" w14:textId="77777777" w:rsidR="007361D1" w:rsidRDefault="007361D1" w:rsidP="006300F9">
            <w:pPr>
              <w:rPr>
                <w:rFonts w:ascii="Aptos" w:hAnsi="Aptos" w:cs="Calibri"/>
                <w:b/>
                <w:bCs/>
                <w:sz w:val="22"/>
                <w:szCs w:val="22"/>
              </w:rPr>
            </w:pPr>
          </w:p>
          <w:p w14:paraId="07FCE31D" w14:textId="1FC30A65" w:rsidR="007361D1" w:rsidRDefault="007361D1" w:rsidP="006300F9">
            <w:pPr>
              <w:rPr>
                <w:rFonts w:ascii="Aptos" w:hAnsi="Aptos" w:cs="Calibri"/>
                <w:b/>
                <w:bCs/>
                <w:sz w:val="22"/>
                <w:szCs w:val="22"/>
              </w:rPr>
            </w:pPr>
            <w:r w:rsidRPr="52413D98">
              <w:rPr>
                <w:rFonts w:ascii="Aptos" w:hAnsi="Aptos" w:cs="Calibri"/>
                <w:b/>
                <w:bCs/>
                <w:sz w:val="22"/>
                <w:szCs w:val="22"/>
              </w:rPr>
              <w:t>Date:</w:t>
            </w:r>
            <w:r w:rsidR="00B12227">
              <w:rPr>
                <w:rFonts w:ascii="Aptos" w:hAnsi="Aptos" w:cs="Calibri"/>
                <w:b/>
                <w:bCs/>
                <w:sz w:val="22"/>
                <w:szCs w:val="22"/>
              </w:rPr>
              <w:t xml:space="preserve"> </w:t>
            </w:r>
            <w:r w:rsidR="00B12227">
              <w:rPr>
                <w:rFonts w:ascii="Aptos" w:hAnsi="Aptos" w:cs="Calibri"/>
                <w:b/>
                <w:bCs/>
                <w:sz w:val="22"/>
                <w:szCs w:val="22"/>
              </w:rPr>
              <w:t>1/11/2025</w:t>
            </w:r>
          </w:p>
        </w:tc>
        <w:tc>
          <w:tcPr>
            <w:tcW w:w="4887" w:type="dxa"/>
          </w:tcPr>
          <w:p w14:paraId="0BA17C59" w14:textId="77777777" w:rsidR="007361D1" w:rsidRDefault="007361D1" w:rsidP="006300F9">
            <w:pPr>
              <w:rPr>
                <w:rFonts w:ascii="Aptos" w:hAnsi="Aptos" w:cs="Calibri"/>
                <w:b/>
                <w:bCs/>
                <w:sz w:val="22"/>
                <w:szCs w:val="22"/>
              </w:rPr>
            </w:pPr>
            <w:r w:rsidRPr="52413D98">
              <w:rPr>
                <w:rFonts w:ascii="Aptos" w:hAnsi="Aptos" w:cs="Calibri"/>
                <w:b/>
                <w:bCs/>
                <w:sz w:val="22"/>
                <w:szCs w:val="22"/>
              </w:rPr>
              <w:t>Signed by Head of Childcare:</w:t>
            </w:r>
          </w:p>
          <w:p w14:paraId="4D2C0745" w14:textId="77777777" w:rsidR="007361D1" w:rsidRDefault="007361D1" w:rsidP="006300F9">
            <w:pPr>
              <w:rPr>
                <w:rFonts w:ascii="Aptos" w:hAnsi="Aptos" w:cs="Calibri"/>
                <w:b/>
                <w:bCs/>
                <w:sz w:val="22"/>
                <w:szCs w:val="22"/>
              </w:rPr>
            </w:pPr>
          </w:p>
          <w:p w14:paraId="2D1FD0F6" w14:textId="77777777" w:rsidR="007361D1" w:rsidRDefault="007361D1" w:rsidP="006300F9">
            <w:pPr>
              <w:rPr>
                <w:rFonts w:ascii="Aptos" w:hAnsi="Aptos" w:cs="Calibri"/>
                <w:b/>
                <w:bCs/>
                <w:sz w:val="22"/>
                <w:szCs w:val="22"/>
              </w:rPr>
            </w:pPr>
            <w:r>
              <w:rPr>
                <w:rFonts w:ascii="Aptos" w:hAnsi="Aptos" w:cs="Calibri"/>
                <w:b/>
                <w:bCs/>
                <w:noProof/>
                <w:sz w:val="22"/>
                <w:szCs w:val="22"/>
              </w:rPr>
              <w:drawing>
                <wp:inline distT="0" distB="0" distL="0" distR="0" wp14:anchorId="5C084F08" wp14:editId="45CCC5E4">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38A0409D" w14:textId="77777777" w:rsidR="007361D1" w:rsidRDefault="007361D1" w:rsidP="006300F9">
            <w:pPr>
              <w:rPr>
                <w:rFonts w:ascii="Aptos" w:hAnsi="Aptos" w:cs="Calibri"/>
                <w:b/>
                <w:bCs/>
                <w:sz w:val="22"/>
                <w:szCs w:val="22"/>
              </w:rPr>
            </w:pPr>
          </w:p>
          <w:p w14:paraId="76DB994E" w14:textId="77777777" w:rsidR="007361D1" w:rsidRDefault="007361D1" w:rsidP="006300F9">
            <w:pPr>
              <w:rPr>
                <w:rFonts w:ascii="Aptos" w:hAnsi="Aptos" w:cs="Calibri"/>
                <w:b/>
                <w:bCs/>
                <w:sz w:val="22"/>
                <w:szCs w:val="22"/>
              </w:rPr>
            </w:pPr>
          </w:p>
          <w:p w14:paraId="6195301B" w14:textId="4574740E" w:rsidR="007361D1" w:rsidRDefault="007361D1" w:rsidP="006300F9">
            <w:pPr>
              <w:rPr>
                <w:rFonts w:ascii="Aptos" w:hAnsi="Aptos" w:cs="Calibri"/>
                <w:b/>
                <w:bCs/>
                <w:sz w:val="22"/>
                <w:szCs w:val="22"/>
              </w:rPr>
            </w:pPr>
            <w:r w:rsidRPr="52413D98">
              <w:rPr>
                <w:rFonts w:ascii="Aptos" w:hAnsi="Aptos" w:cs="Calibri"/>
                <w:b/>
                <w:bCs/>
                <w:sz w:val="22"/>
                <w:szCs w:val="22"/>
              </w:rPr>
              <w:t>Date:</w:t>
            </w:r>
            <w:r w:rsidR="00B12227">
              <w:rPr>
                <w:rFonts w:ascii="Aptos" w:hAnsi="Aptos" w:cs="Calibri"/>
                <w:b/>
                <w:bCs/>
                <w:sz w:val="22"/>
                <w:szCs w:val="22"/>
              </w:rPr>
              <w:t xml:space="preserve"> </w:t>
            </w:r>
            <w:r w:rsidR="00B12227">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2"/>
      <w:footerReference w:type="default" r:id="rId13"/>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12EC0" w14:textId="77777777" w:rsidR="003F0ADC" w:rsidRDefault="003F0ADC" w:rsidP="00FE69BE">
      <w:r>
        <w:separator/>
      </w:r>
    </w:p>
  </w:endnote>
  <w:endnote w:type="continuationSeparator" w:id="0">
    <w:p w14:paraId="300228FF" w14:textId="77777777" w:rsidR="003F0ADC" w:rsidRDefault="003F0ADC" w:rsidP="00FE69BE">
      <w:r>
        <w:continuationSeparator/>
      </w:r>
    </w:p>
  </w:endnote>
  <w:endnote w:type="continuationNotice" w:id="1">
    <w:p w14:paraId="313CDDE4" w14:textId="77777777" w:rsidR="003F0ADC" w:rsidRDefault="003F0A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End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28B56" w14:textId="77777777" w:rsidR="003F0ADC" w:rsidRDefault="003F0ADC" w:rsidP="00FE69BE">
      <w:r>
        <w:separator/>
      </w:r>
    </w:p>
  </w:footnote>
  <w:footnote w:type="continuationSeparator" w:id="0">
    <w:p w14:paraId="53048413" w14:textId="77777777" w:rsidR="003F0ADC" w:rsidRDefault="003F0ADC" w:rsidP="00FE69BE">
      <w:r>
        <w:continuationSeparator/>
      </w:r>
    </w:p>
  </w:footnote>
  <w:footnote w:type="continuationNotice" w:id="1">
    <w:p w14:paraId="47EBEECB" w14:textId="77777777" w:rsidR="003F0ADC" w:rsidRDefault="003F0A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9D937" w14:textId="77777777" w:rsidR="00F12DEC" w:rsidRPr="00FE69BE" w:rsidRDefault="00F12DEC" w:rsidP="00F12DEC">
    <w:pPr>
      <w:pStyle w:val="Header"/>
      <w:jc w:val="center"/>
    </w:pPr>
    <w:r>
      <w:t>Woodpeckers Childcare Limited - Solent Sports and Education Ltd - T/A Woodpeckers/Solent Sports</w:t>
    </w:r>
  </w:p>
  <w:p w14:paraId="22711061" w14:textId="0B223466"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37B14"/>
    <w:multiLevelType w:val="multilevel"/>
    <w:tmpl w:val="05645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3B337C"/>
    <w:multiLevelType w:val="multilevel"/>
    <w:tmpl w:val="BF0A6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DA7"/>
    <w:multiLevelType w:val="multilevel"/>
    <w:tmpl w:val="6368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1D65C9"/>
    <w:multiLevelType w:val="hybridMultilevel"/>
    <w:tmpl w:val="20AA6A8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7F0CFF"/>
    <w:multiLevelType w:val="hybridMultilevel"/>
    <w:tmpl w:val="8CCC0230"/>
    <w:lvl w:ilvl="0" w:tplc="E8EC4292">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2D370B"/>
    <w:multiLevelType w:val="multilevel"/>
    <w:tmpl w:val="B8FE8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912FB7"/>
    <w:multiLevelType w:val="hybridMultilevel"/>
    <w:tmpl w:val="5D7CDD1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B4603D2"/>
    <w:multiLevelType w:val="hybridMultilevel"/>
    <w:tmpl w:val="A260CABC"/>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6845B9"/>
    <w:multiLevelType w:val="multilevel"/>
    <w:tmpl w:val="0F58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AE5C44"/>
    <w:multiLevelType w:val="multilevel"/>
    <w:tmpl w:val="B7363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E63E8D"/>
    <w:multiLevelType w:val="hybridMultilevel"/>
    <w:tmpl w:val="E990BB4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FE6C11"/>
    <w:multiLevelType w:val="multilevel"/>
    <w:tmpl w:val="2A706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0001F3"/>
    <w:multiLevelType w:val="hybridMultilevel"/>
    <w:tmpl w:val="C7686856"/>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341107"/>
    <w:multiLevelType w:val="hybridMultilevel"/>
    <w:tmpl w:val="E4728DD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0632D2"/>
    <w:multiLevelType w:val="multilevel"/>
    <w:tmpl w:val="C6E0F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1A067E"/>
    <w:multiLevelType w:val="hybridMultilevel"/>
    <w:tmpl w:val="6EDA2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EA49FF"/>
    <w:multiLevelType w:val="multilevel"/>
    <w:tmpl w:val="E822F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2C0F00"/>
    <w:multiLevelType w:val="hybridMultilevel"/>
    <w:tmpl w:val="CE46D63E"/>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FB6CA9"/>
    <w:multiLevelType w:val="hybridMultilevel"/>
    <w:tmpl w:val="DD64D326"/>
    <w:lvl w:ilvl="0" w:tplc="E8EC4292">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B5534B"/>
    <w:multiLevelType w:val="hybridMultilevel"/>
    <w:tmpl w:val="59687CB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C83A01"/>
    <w:multiLevelType w:val="multilevel"/>
    <w:tmpl w:val="CD107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D05E80"/>
    <w:multiLevelType w:val="hybridMultilevel"/>
    <w:tmpl w:val="52B2F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F274EF5"/>
    <w:multiLevelType w:val="hybridMultilevel"/>
    <w:tmpl w:val="ADCE4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137F74"/>
    <w:multiLevelType w:val="hybridMultilevel"/>
    <w:tmpl w:val="D168FE3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9604E2"/>
    <w:multiLevelType w:val="multilevel"/>
    <w:tmpl w:val="0D6AD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7F07B6"/>
    <w:multiLevelType w:val="multilevel"/>
    <w:tmpl w:val="0E8C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E051B6"/>
    <w:multiLevelType w:val="multilevel"/>
    <w:tmpl w:val="D8364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3E0ED2"/>
    <w:multiLevelType w:val="hybridMultilevel"/>
    <w:tmpl w:val="6A4661C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414B52"/>
    <w:multiLevelType w:val="hybridMultilevel"/>
    <w:tmpl w:val="F8D83E4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BA089C"/>
    <w:multiLevelType w:val="multilevel"/>
    <w:tmpl w:val="D10AE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096989"/>
    <w:multiLevelType w:val="hybridMultilevel"/>
    <w:tmpl w:val="D54EBC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93393D"/>
    <w:multiLevelType w:val="hybridMultilevel"/>
    <w:tmpl w:val="3B76AE8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5A15CE"/>
    <w:multiLevelType w:val="hybridMultilevel"/>
    <w:tmpl w:val="50B24544"/>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CF2A3C"/>
    <w:multiLevelType w:val="hybridMultilevel"/>
    <w:tmpl w:val="85384526"/>
    <w:lvl w:ilvl="0" w:tplc="E8EC4292">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7391D"/>
    <w:multiLevelType w:val="hybridMultilevel"/>
    <w:tmpl w:val="C00C31D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587FB2"/>
    <w:multiLevelType w:val="hybridMultilevel"/>
    <w:tmpl w:val="4270428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C0B0FB4"/>
    <w:multiLevelType w:val="multilevel"/>
    <w:tmpl w:val="3E34B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92534835">
    <w:abstractNumId w:val="22"/>
  </w:num>
  <w:num w:numId="2" w16cid:durableId="1480153305">
    <w:abstractNumId w:val="21"/>
  </w:num>
  <w:num w:numId="3" w16cid:durableId="82876">
    <w:abstractNumId w:val="15"/>
  </w:num>
  <w:num w:numId="4" w16cid:durableId="601454979">
    <w:abstractNumId w:val="28"/>
  </w:num>
  <w:num w:numId="5" w16cid:durableId="1471677749">
    <w:abstractNumId w:val="34"/>
  </w:num>
  <w:num w:numId="6" w16cid:durableId="1123427482">
    <w:abstractNumId w:val="17"/>
  </w:num>
  <w:num w:numId="7" w16cid:durableId="1565335388">
    <w:abstractNumId w:val="23"/>
  </w:num>
  <w:num w:numId="8" w16cid:durableId="251014107">
    <w:abstractNumId w:val="10"/>
  </w:num>
  <w:num w:numId="9" w16cid:durableId="1370380042">
    <w:abstractNumId w:val="27"/>
  </w:num>
  <w:num w:numId="10" w16cid:durableId="1687554549">
    <w:abstractNumId w:val="7"/>
  </w:num>
  <w:num w:numId="11" w16cid:durableId="387652071">
    <w:abstractNumId w:val="35"/>
  </w:num>
  <w:num w:numId="12" w16cid:durableId="1443189467">
    <w:abstractNumId w:val="31"/>
  </w:num>
  <w:num w:numId="13" w16cid:durableId="1783761761">
    <w:abstractNumId w:val="12"/>
  </w:num>
  <w:num w:numId="14" w16cid:durableId="1344933899">
    <w:abstractNumId w:val="13"/>
  </w:num>
  <w:num w:numId="15" w16cid:durableId="1782992751">
    <w:abstractNumId w:val="6"/>
  </w:num>
  <w:num w:numId="16" w16cid:durableId="1257716428">
    <w:abstractNumId w:val="32"/>
  </w:num>
  <w:num w:numId="17" w16cid:durableId="1083526739">
    <w:abstractNumId w:val="3"/>
  </w:num>
  <w:num w:numId="18" w16cid:durableId="883297232">
    <w:abstractNumId w:val="19"/>
  </w:num>
  <w:num w:numId="19" w16cid:durableId="195045684">
    <w:abstractNumId w:val="14"/>
  </w:num>
  <w:num w:numId="20" w16cid:durableId="1036587485">
    <w:abstractNumId w:val="11"/>
  </w:num>
  <w:num w:numId="21" w16cid:durableId="1869442403">
    <w:abstractNumId w:val="9"/>
  </w:num>
  <w:num w:numId="22" w16cid:durableId="896937365">
    <w:abstractNumId w:val="24"/>
  </w:num>
  <w:num w:numId="23" w16cid:durableId="1977443126">
    <w:abstractNumId w:val="0"/>
  </w:num>
  <w:num w:numId="24" w16cid:durableId="395015973">
    <w:abstractNumId w:val="36"/>
  </w:num>
  <w:num w:numId="25" w16cid:durableId="868688993">
    <w:abstractNumId w:val="26"/>
  </w:num>
  <w:num w:numId="26" w16cid:durableId="1840001579">
    <w:abstractNumId w:val="5"/>
  </w:num>
  <w:num w:numId="27" w16cid:durableId="766004605">
    <w:abstractNumId w:val="29"/>
  </w:num>
  <w:num w:numId="28" w16cid:durableId="1789935770">
    <w:abstractNumId w:val="1"/>
  </w:num>
  <w:num w:numId="29" w16cid:durableId="2051031159">
    <w:abstractNumId w:val="16"/>
  </w:num>
  <w:num w:numId="30" w16cid:durableId="849639772">
    <w:abstractNumId w:val="8"/>
  </w:num>
  <w:num w:numId="31" w16cid:durableId="525675882">
    <w:abstractNumId w:val="20"/>
  </w:num>
  <w:num w:numId="32" w16cid:durableId="874998324">
    <w:abstractNumId w:val="2"/>
  </w:num>
  <w:num w:numId="33" w16cid:durableId="2141414346">
    <w:abstractNumId w:val="25"/>
  </w:num>
  <w:num w:numId="34" w16cid:durableId="6831063">
    <w:abstractNumId w:val="30"/>
  </w:num>
  <w:num w:numId="35" w16cid:durableId="1067075144">
    <w:abstractNumId w:val="33"/>
  </w:num>
  <w:num w:numId="36" w16cid:durableId="1501459452">
    <w:abstractNumId w:val="18"/>
  </w:num>
  <w:num w:numId="37" w16cid:durableId="13646689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F11"/>
    <w:rsid w:val="0000316F"/>
    <w:rsid w:val="000071B8"/>
    <w:rsid w:val="00015D62"/>
    <w:rsid w:val="0001648A"/>
    <w:rsid w:val="00042223"/>
    <w:rsid w:val="000550C8"/>
    <w:rsid w:val="000551B1"/>
    <w:rsid w:val="00066A04"/>
    <w:rsid w:val="0007089C"/>
    <w:rsid w:val="000710B7"/>
    <w:rsid w:val="0008167C"/>
    <w:rsid w:val="000C559B"/>
    <w:rsid w:val="000C654D"/>
    <w:rsid w:val="000D367C"/>
    <w:rsid w:val="000D6426"/>
    <w:rsid w:val="001076A7"/>
    <w:rsid w:val="00112C71"/>
    <w:rsid w:val="00113011"/>
    <w:rsid w:val="00115EA8"/>
    <w:rsid w:val="001202EA"/>
    <w:rsid w:val="00134267"/>
    <w:rsid w:val="00141F1F"/>
    <w:rsid w:val="001467D8"/>
    <w:rsid w:val="001507A6"/>
    <w:rsid w:val="00157279"/>
    <w:rsid w:val="00174B9F"/>
    <w:rsid w:val="00176991"/>
    <w:rsid w:val="001856C9"/>
    <w:rsid w:val="00195DB1"/>
    <w:rsid w:val="00196A26"/>
    <w:rsid w:val="00196A35"/>
    <w:rsid w:val="001A0AFC"/>
    <w:rsid w:val="001A1103"/>
    <w:rsid w:val="001A1A25"/>
    <w:rsid w:val="001A763F"/>
    <w:rsid w:val="001B3F62"/>
    <w:rsid w:val="001B5043"/>
    <w:rsid w:val="001C30C9"/>
    <w:rsid w:val="001D3131"/>
    <w:rsid w:val="001D3E02"/>
    <w:rsid w:val="001D7A99"/>
    <w:rsid w:val="001E7362"/>
    <w:rsid w:val="002053A6"/>
    <w:rsid w:val="00210BC0"/>
    <w:rsid w:val="002358B9"/>
    <w:rsid w:val="00243B39"/>
    <w:rsid w:val="00244C1A"/>
    <w:rsid w:val="0024592A"/>
    <w:rsid w:val="00252549"/>
    <w:rsid w:val="002550C8"/>
    <w:rsid w:val="00265714"/>
    <w:rsid w:val="002674D1"/>
    <w:rsid w:val="002675B8"/>
    <w:rsid w:val="00271813"/>
    <w:rsid w:val="00276905"/>
    <w:rsid w:val="002A0AB0"/>
    <w:rsid w:val="002B092B"/>
    <w:rsid w:val="002B332D"/>
    <w:rsid w:val="002B38AF"/>
    <w:rsid w:val="002C62B7"/>
    <w:rsid w:val="002D75DE"/>
    <w:rsid w:val="002E1625"/>
    <w:rsid w:val="002F19A3"/>
    <w:rsid w:val="002F3597"/>
    <w:rsid w:val="002F62CC"/>
    <w:rsid w:val="003010AC"/>
    <w:rsid w:val="003068E2"/>
    <w:rsid w:val="00314D5D"/>
    <w:rsid w:val="00315C6A"/>
    <w:rsid w:val="00321A4F"/>
    <w:rsid w:val="003277EA"/>
    <w:rsid w:val="00333B08"/>
    <w:rsid w:val="00334086"/>
    <w:rsid w:val="00336081"/>
    <w:rsid w:val="003408FE"/>
    <w:rsid w:val="003465D4"/>
    <w:rsid w:val="0034791F"/>
    <w:rsid w:val="00354CA6"/>
    <w:rsid w:val="003551F9"/>
    <w:rsid w:val="00360A99"/>
    <w:rsid w:val="00362F1E"/>
    <w:rsid w:val="00373090"/>
    <w:rsid w:val="00395C51"/>
    <w:rsid w:val="003A6755"/>
    <w:rsid w:val="003A731E"/>
    <w:rsid w:val="003A74F0"/>
    <w:rsid w:val="003B7E40"/>
    <w:rsid w:val="003C19A6"/>
    <w:rsid w:val="003C24F5"/>
    <w:rsid w:val="003D3F65"/>
    <w:rsid w:val="003D52BA"/>
    <w:rsid w:val="003F03CD"/>
    <w:rsid w:val="003F0ADC"/>
    <w:rsid w:val="003F2719"/>
    <w:rsid w:val="00405C28"/>
    <w:rsid w:val="00407971"/>
    <w:rsid w:val="0041370D"/>
    <w:rsid w:val="00423E82"/>
    <w:rsid w:val="004268A5"/>
    <w:rsid w:val="00427B4C"/>
    <w:rsid w:val="00430099"/>
    <w:rsid w:val="00430537"/>
    <w:rsid w:val="004342F2"/>
    <w:rsid w:val="00440960"/>
    <w:rsid w:val="00443D73"/>
    <w:rsid w:val="004542ED"/>
    <w:rsid w:val="00461645"/>
    <w:rsid w:val="004654A7"/>
    <w:rsid w:val="00475231"/>
    <w:rsid w:val="004756E3"/>
    <w:rsid w:val="00483FC1"/>
    <w:rsid w:val="0049251F"/>
    <w:rsid w:val="004A656D"/>
    <w:rsid w:val="004B12D7"/>
    <w:rsid w:val="004B2CF2"/>
    <w:rsid w:val="004C493C"/>
    <w:rsid w:val="004D3A38"/>
    <w:rsid w:val="004E2B80"/>
    <w:rsid w:val="004E7E08"/>
    <w:rsid w:val="004F0510"/>
    <w:rsid w:val="00503645"/>
    <w:rsid w:val="005134E7"/>
    <w:rsid w:val="005157B9"/>
    <w:rsid w:val="005306EC"/>
    <w:rsid w:val="0053133C"/>
    <w:rsid w:val="00535602"/>
    <w:rsid w:val="005361FB"/>
    <w:rsid w:val="00544A30"/>
    <w:rsid w:val="00545ED1"/>
    <w:rsid w:val="00551F39"/>
    <w:rsid w:val="0056798F"/>
    <w:rsid w:val="005732FB"/>
    <w:rsid w:val="00577C00"/>
    <w:rsid w:val="00596DB7"/>
    <w:rsid w:val="005A7D3B"/>
    <w:rsid w:val="005B2DC2"/>
    <w:rsid w:val="005B325B"/>
    <w:rsid w:val="005B49E3"/>
    <w:rsid w:val="005C4356"/>
    <w:rsid w:val="005C6AF9"/>
    <w:rsid w:val="005E4C7B"/>
    <w:rsid w:val="005F5253"/>
    <w:rsid w:val="00605577"/>
    <w:rsid w:val="0061558A"/>
    <w:rsid w:val="00621800"/>
    <w:rsid w:val="00630198"/>
    <w:rsid w:val="00631F37"/>
    <w:rsid w:val="00634575"/>
    <w:rsid w:val="006345E7"/>
    <w:rsid w:val="0065201B"/>
    <w:rsid w:val="00666825"/>
    <w:rsid w:val="00677B9E"/>
    <w:rsid w:val="00681D3A"/>
    <w:rsid w:val="00685A2E"/>
    <w:rsid w:val="006A15A2"/>
    <w:rsid w:val="006A66D2"/>
    <w:rsid w:val="006B1CFC"/>
    <w:rsid w:val="006B2A54"/>
    <w:rsid w:val="006C7CFC"/>
    <w:rsid w:val="006E0754"/>
    <w:rsid w:val="006E0DE3"/>
    <w:rsid w:val="006E1C32"/>
    <w:rsid w:val="006E35F0"/>
    <w:rsid w:val="006F37AB"/>
    <w:rsid w:val="006F6807"/>
    <w:rsid w:val="00702406"/>
    <w:rsid w:val="00702540"/>
    <w:rsid w:val="007361D1"/>
    <w:rsid w:val="007365CB"/>
    <w:rsid w:val="007424C3"/>
    <w:rsid w:val="00745C90"/>
    <w:rsid w:val="00755312"/>
    <w:rsid w:val="007637AF"/>
    <w:rsid w:val="00763D58"/>
    <w:rsid w:val="00773146"/>
    <w:rsid w:val="0078388C"/>
    <w:rsid w:val="0079417A"/>
    <w:rsid w:val="007956C3"/>
    <w:rsid w:val="00796100"/>
    <w:rsid w:val="007A0C4C"/>
    <w:rsid w:val="007A2B16"/>
    <w:rsid w:val="007A2EB9"/>
    <w:rsid w:val="007B0205"/>
    <w:rsid w:val="007B2100"/>
    <w:rsid w:val="007B60A2"/>
    <w:rsid w:val="007C4277"/>
    <w:rsid w:val="007D312E"/>
    <w:rsid w:val="007D3313"/>
    <w:rsid w:val="007D3C22"/>
    <w:rsid w:val="007E1E28"/>
    <w:rsid w:val="007E2AB6"/>
    <w:rsid w:val="007E3700"/>
    <w:rsid w:val="007E4D39"/>
    <w:rsid w:val="007E7ACF"/>
    <w:rsid w:val="0080389E"/>
    <w:rsid w:val="00805613"/>
    <w:rsid w:val="00806766"/>
    <w:rsid w:val="00812242"/>
    <w:rsid w:val="00812DB0"/>
    <w:rsid w:val="00817199"/>
    <w:rsid w:val="00820298"/>
    <w:rsid w:val="00820405"/>
    <w:rsid w:val="00824DD4"/>
    <w:rsid w:val="0082583C"/>
    <w:rsid w:val="00832DCB"/>
    <w:rsid w:val="008336DF"/>
    <w:rsid w:val="00841B2E"/>
    <w:rsid w:val="00841D1B"/>
    <w:rsid w:val="00843528"/>
    <w:rsid w:val="00850A09"/>
    <w:rsid w:val="00871AD7"/>
    <w:rsid w:val="00872C04"/>
    <w:rsid w:val="00884A5F"/>
    <w:rsid w:val="008979F3"/>
    <w:rsid w:val="008A14D2"/>
    <w:rsid w:val="008B52FC"/>
    <w:rsid w:val="008B6169"/>
    <w:rsid w:val="008C7087"/>
    <w:rsid w:val="008C7133"/>
    <w:rsid w:val="008F163D"/>
    <w:rsid w:val="008F1F37"/>
    <w:rsid w:val="008F33F2"/>
    <w:rsid w:val="0091212E"/>
    <w:rsid w:val="009148F3"/>
    <w:rsid w:val="00935039"/>
    <w:rsid w:val="00944699"/>
    <w:rsid w:val="00944BEB"/>
    <w:rsid w:val="00952918"/>
    <w:rsid w:val="00956477"/>
    <w:rsid w:val="00957214"/>
    <w:rsid w:val="009600BE"/>
    <w:rsid w:val="009613CF"/>
    <w:rsid w:val="0096437E"/>
    <w:rsid w:val="00966D25"/>
    <w:rsid w:val="00967832"/>
    <w:rsid w:val="00981C07"/>
    <w:rsid w:val="00986A4A"/>
    <w:rsid w:val="00987503"/>
    <w:rsid w:val="00991F84"/>
    <w:rsid w:val="0099455E"/>
    <w:rsid w:val="00994923"/>
    <w:rsid w:val="009A0DA5"/>
    <w:rsid w:val="009B1A3A"/>
    <w:rsid w:val="009B3246"/>
    <w:rsid w:val="009C272C"/>
    <w:rsid w:val="009C3996"/>
    <w:rsid w:val="009D3031"/>
    <w:rsid w:val="009D39E3"/>
    <w:rsid w:val="009D75B8"/>
    <w:rsid w:val="009E20A2"/>
    <w:rsid w:val="009F60BA"/>
    <w:rsid w:val="009F6405"/>
    <w:rsid w:val="00A02DB8"/>
    <w:rsid w:val="00A0390C"/>
    <w:rsid w:val="00A0719C"/>
    <w:rsid w:val="00A426E1"/>
    <w:rsid w:val="00A429CB"/>
    <w:rsid w:val="00A46A8A"/>
    <w:rsid w:val="00A53589"/>
    <w:rsid w:val="00A80788"/>
    <w:rsid w:val="00A81ACF"/>
    <w:rsid w:val="00A8302F"/>
    <w:rsid w:val="00A8438E"/>
    <w:rsid w:val="00A932BE"/>
    <w:rsid w:val="00A96C86"/>
    <w:rsid w:val="00AA307D"/>
    <w:rsid w:val="00AA499F"/>
    <w:rsid w:val="00AB18D7"/>
    <w:rsid w:val="00AB6EC2"/>
    <w:rsid w:val="00AC68A8"/>
    <w:rsid w:val="00AD3A69"/>
    <w:rsid w:val="00AE70E2"/>
    <w:rsid w:val="00B03B75"/>
    <w:rsid w:val="00B068B1"/>
    <w:rsid w:val="00B12227"/>
    <w:rsid w:val="00B30B1D"/>
    <w:rsid w:val="00B31538"/>
    <w:rsid w:val="00B47C41"/>
    <w:rsid w:val="00B51853"/>
    <w:rsid w:val="00B71EE8"/>
    <w:rsid w:val="00B73063"/>
    <w:rsid w:val="00B80987"/>
    <w:rsid w:val="00B81D0F"/>
    <w:rsid w:val="00B82DB6"/>
    <w:rsid w:val="00B8568B"/>
    <w:rsid w:val="00B9433C"/>
    <w:rsid w:val="00B94BB1"/>
    <w:rsid w:val="00BA6113"/>
    <w:rsid w:val="00BC7A0A"/>
    <w:rsid w:val="00BD2F76"/>
    <w:rsid w:val="00BD4ABB"/>
    <w:rsid w:val="00BE51CA"/>
    <w:rsid w:val="00BF4F51"/>
    <w:rsid w:val="00BF7E6A"/>
    <w:rsid w:val="00C03D33"/>
    <w:rsid w:val="00C12526"/>
    <w:rsid w:val="00C17019"/>
    <w:rsid w:val="00C22E73"/>
    <w:rsid w:val="00C30F71"/>
    <w:rsid w:val="00C339F7"/>
    <w:rsid w:val="00C5332A"/>
    <w:rsid w:val="00C60FE6"/>
    <w:rsid w:val="00C645B9"/>
    <w:rsid w:val="00C66B4E"/>
    <w:rsid w:val="00C67267"/>
    <w:rsid w:val="00C73707"/>
    <w:rsid w:val="00C8650B"/>
    <w:rsid w:val="00CA590E"/>
    <w:rsid w:val="00CB3525"/>
    <w:rsid w:val="00CB4EAC"/>
    <w:rsid w:val="00CC4451"/>
    <w:rsid w:val="00CC7306"/>
    <w:rsid w:val="00CD4F77"/>
    <w:rsid w:val="00CE0030"/>
    <w:rsid w:val="00CF043C"/>
    <w:rsid w:val="00CF4B27"/>
    <w:rsid w:val="00D05278"/>
    <w:rsid w:val="00D112D1"/>
    <w:rsid w:val="00D15747"/>
    <w:rsid w:val="00D1625E"/>
    <w:rsid w:val="00D25416"/>
    <w:rsid w:val="00D30C77"/>
    <w:rsid w:val="00D32105"/>
    <w:rsid w:val="00D456A7"/>
    <w:rsid w:val="00D46692"/>
    <w:rsid w:val="00D46CBD"/>
    <w:rsid w:val="00D508F6"/>
    <w:rsid w:val="00D571B9"/>
    <w:rsid w:val="00D61AF0"/>
    <w:rsid w:val="00D62C8D"/>
    <w:rsid w:val="00D74DAC"/>
    <w:rsid w:val="00D76528"/>
    <w:rsid w:val="00D7729D"/>
    <w:rsid w:val="00D977AF"/>
    <w:rsid w:val="00DA2C1A"/>
    <w:rsid w:val="00DB0BB6"/>
    <w:rsid w:val="00DB550B"/>
    <w:rsid w:val="00DB7E50"/>
    <w:rsid w:val="00DC0B10"/>
    <w:rsid w:val="00DC1AD0"/>
    <w:rsid w:val="00DC1FE3"/>
    <w:rsid w:val="00DC37A3"/>
    <w:rsid w:val="00DD142B"/>
    <w:rsid w:val="00DE2B66"/>
    <w:rsid w:val="00DE739E"/>
    <w:rsid w:val="00DF5BEF"/>
    <w:rsid w:val="00E01558"/>
    <w:rsid w:val="00E023A0"/>
    <w:rsid w:val="00E0431B"/>
    <w:rsid w:val="00E06B55"/>
    <w:rsid w:val="00E1033F"/>
    <w:rsid w:val="00E11189"/>
    <w:rsid w:val="00E2405C"/>
    <w:rsid w:val="00E2551C"/>
    <w:rsid w:val="00E571FF"/>
    <w:rsid w:val="00E679E0"/>
    <w:rsid w:val="00E7082C"/>
    <w:rsid w:val="00E76FDF"/>
    <w:rsid w:val="00E82958"/>
    <w:rsid w:val="00E831C0"/>
    <w:rsid w:val="00E901F9"/>
    <w:rsid w:val="00E93178"/>
    <w:rsid w:val="00EA31D4"/>
    <w:rsid w:val="00EA32C9"/>
    <w:rsid w:val="00EA3850"/>
    <w:rsid w:val="00EA78BF"/>
    <w:rsid w:val="00EB6E60"/>
    <w:rsid w:val="00EE2F68"/>
    <w:rsid w:val="00EE56CE"/>
    <w:rsid w:val="00EE7543"/>
    <w:rsid w:val="00EF294F"/>
    <w:rsid w:val="00EF3D55"/>
    <w:rsid w:val="00EF5677"/>
    <w:rsid w:val="00F01771"/>
    <w:rsid w:val="00F0188D"/>
    <w:rsid w:val="00F119E7"/>
    <w:rsid w:val="00F12DEC"/>
    <w:rsid w:val="00F261C1"/>
    <w:rsid w:val="00F2625F"/>
    <w:rsid w:val="00F3017A"/>
    <w:rsid w:val="00F3416C"/>
    <w:rsid w:val="00F35C05"/>
    <w:rsid w:val="00F514D5"/>
    <w:rsid w:val="00F52D87"/>
    <w:rsid w:val="00F556EA"/>
    <w:rsid w:val="00F62B3A"/>
    <w:rsid w:val="00F66A9C"/>
    <w:rsid w:val="00F71A8E"/>
    <w:rsid w:val="00F91F8E"/>
    <w:rsid w:val="00F97F82"/>
    <w:rsid w:val="00FA7E3E"/>
    <w:rsid w:val="00FC6E95"/>
    <w:rsid w:val="00FD300C"/>
    <w:rsid w:val="00FD611D"/>
    <w:rsid w:val="00FE69BE"/>
    <w:rsid w:val="00FF7412"/>
    <w:rsid w:val="0322237F"/>
    <w:rsid w:val="2A2BFE52"/>
    <w:rsid w:val="35B0CCDB"/>
    <w:rsid w:val="3A1B3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412237002">
      <w:bodyDiv w:val="1"/>
      <w:marLeft w:val="0"/>
      <w:marRight w:val="0"/>
      <w:marTop w:val="0"/>
      <w:marBottom w:val="0"/>
      <w:divBdr>
        <w:top w:val="none" w:sz="0" w:space="0" w:color="auto"/>
        <w:left w:val="none" w:sz="0" w:space="0" w:color="auto"/>
        <w:bottom w:val="none" w:sz="0" w:space="0" w:color="auto"/>
        <w:right w:val="none" w:sz="0" w:space="0" w:color="auto"/>
      </w:divBdr>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747533587">
      <w:bodyDiv w:val="1"/>
      <w:marLeft w:val="0"/>
      <w:marRight w:val="0"/>
      <w:marTop w:val="0"/>
      <w:marBottom w:val="0"/>
      <w:divBdr>
        <w:top w:val="none" w:sz="0" w:space="0" w:color="auto"/>
        <w:left w:val="none" w:sz="0" w:space="0" w:color="auto"/>
        <w:bottom w:val="none" w:sz="0" w:space="0" w:color="auto"/>
        <w:right w:val="none" w:sz="0" w:space="0" w:color="auto"/>
      </w:divBdr>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97b82f2b-e886-46ab-804c-27c84d9a4789"/>
    <ds:schemaRef ds:uri="9b924cc1-a10f-4c8d-b712-41b5c0f89143"/>
  </ds:schemaRefs>
</ds:datastoreItem>
</file>

<file path=customXml/itemProps2.xml><?xml version="1.0" encoding="utf-8"?>
<ds:datastoreItem xmlns:ds="http://schemas.openxmlformats.org/officeDocument/2006/customXml" ds:itemID="{67253A16-1648-491B-A5F2-F726D53E59EA}">
  <ds:schemaRefs>
    <ds:schemaRef ds:uri="http://schemas.microsoft.com/sharepoint/v3/contenttype/forms"/>
  </ds:schemaRefs>
</ds:datastoreItem>
</file>

<file path=customXml/itemProps3.xml><?xml version="1.0" encoding="utf-8"?>
<ds:datastoreItem xmlns:ds="http://schemas.openxmlformats.org/officeDocument/2006/customXml" ds:itemID="{65316355-534F-495D-BC3F-D185509EF053}"/>
</file>

<file path=docProps/app.xml><?xml version="1.0" encoding="utf-8"?>
<Properties xmlns="http://schemas.openxmlformats.org/officeDocument/2006/extended-properties" xmlns:vt="http://schemas.openxmlformats.org/officeDocument/2006/docPropsVTypes">
  <Template>Normal</Template>
  <TotalTime>12</TotalTime>
  <Pages>3</Pages>
  <Words>824</Words>
  <Characters>4702</Characters>
  <Application>Microsoft Office Word</Application>
  <DocSecurity>0</DocSecurity>
  <Lines>39</Lines>
  <Paragraphs>11</Paragraphs>
  <ScaleCrop>false</ScaleCrop>
  <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17</cp:revision>
  <cp:lastPrinted>2024-11-21T08:16:00Z</cp:lastPrinted>
  <dcterms:created xsi:type="dcterms:W3CDTF">2024-11-27T11:07:00Z</dcterms:created>
  <dcterms:modified xsi:type="dcterms:W3CDTF">2025-11-25T16:46:00Z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